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DF496" w14:textId="0B48A0B1" w:rsidR="00092B20" w:rsidRPr="009C4708" w:rsidRDefault="00092B20" w:rsidP="006B7397">
      <w:pPr>
        <w:tabs>
          <w:tab w:val="left" w:pos="3180"/>
        </w:tabs>
        <w:rPr>
          <w:rFonts w:ascii="Arial" w:hAnsi="Arial" w:cs="Arial"/>
          <w:b/>
          <w:color w:val="C00000"/>
          <w:sz w:val="18"/>
          <w:szCs w:val="18"/>
        </w:rPr>
      </w:pPr>
      <w:r w:rsidRPr="009C4708">
        <w:rPr>
          <w:rFonts w:ascii="Arial" w:hAnsi="Arial" w:cs="Arial"/>
          <w:b/>
          <w:color w:val="C00000"/>
          <w:sz w:val="18"/>
          <w:szCs w:val="18"/>
        </w:rPr>
        <w:t xml:space="preserve">Stichting Tuchtrechtspraak NRVT </w:t>
      </w:r>
    </w:p>
    <w:p w14:paraId="4E871DA5" w14:textId="77777777" w:rsidR="00092B20" w:rsidRPr="009C4708" w:rsidRDefault="00092B20" w:rsidP="00092B20">
      <w:pPr>
        <w:pStyle w:val="Contactgegevens"/>
        <w:rPr>
          <w:rFonts w:ascii="Arial" w:hAnsi="Arial" w:cs="Arial"/>
          <w:sz w:val="18"/>
          <w:szCs w:val="18"/>
        </w:rPr>
      </w:pPr>
      <w:r w:rsidRPr="009C4708">
        <w:rPr>
          <w:rFonts w:ascii="Arial" w:hAnsi="Arial" w:cs="Arial"/>
          <w:color w:val="571E2A"/>
          <w:sz w:val="18"/>
          <w:szCs w:val="18"/>
        </w:rPr>
        <w:t>T</w:t>
      </w:r>
      <w:r w:rsidRPr="009C4708">
        <w:rPr>
          <w:rFonts w:ascii="Arial" w:hAnsi="Arial" w:cs="Arial"/>
          <w:sz w:val="18"/>
          <w:szCs w:val="18"/>
        </w:rPr>
        <w:t xml:space="preserve"> 010-3161299</w:t>
      </w:r>
    </w:p>
    <w:p w14:paraId="30891331" w14:textId="77777777" w:rsidR="00092B20" w:rsidRPr="009C4708" w:rsidRDefault="00092B20" w:rsidP="00092B20">
      <w:pPr>
        <w:pStyle w:val="Contactgegevens"/>
        <w:rPr>
          <w:rStyle w:val="Hyperlink"/>
          <w:rFonts w:ascii="Arial" w:hAnsi="Arial" w:cs="Arial"/>
          <w:color w:val="595A5D"/>
          <w:sz w:val="18"/>
          <w:szCs w:val="18"/>
          <w:u w:val="none"/>
        </w:rPr>
      </w:pPr>
      <w:r w:rsidRPr="009C4708">
        <w:rPr>
          <w:rStyle w:val="Zwaar"/>
          <w:rFonts w:ascii="Arial" w:hAnsi="Arial" w:cs="Arial"/>
          <w:b w:val="0"/>
          <w:bCs w:val="0"/>
          <w:color w:val="571E2A"/>
          <w:sz w:val="18"/>
          <w:szCs w:val="18"/>
        </w:rPr>
        <w:t>E</w:t>
      </w:r>
      <w:r w:rsidRPr="009C4708">
        <w:rPr>
          <w:rStyle w:val="Zwaar"/>
          <w:rFonts w:ascii="Arial" w:hAnsi="Arial" w:cs="Arial"/>
          <w:b w:val="0"/>
          <w:bCs w:val="0"/>
          <w:color w:val="595A5D"/>
          <w:sz w:val="18"/>
          <w:szCs w:val="18"/>
        </w:rPr>
        <w:t xml:space="preserve"> </w:t>
      </w:r>
      <w:hyperlink r:id="rId11" w:history="1">
        <w:r w:rsidRPr="009C4708">
          <w:rPr>
            <w:rStyle w:val="Hyperlink"/>
            <w:rFonts w:ascii="Arial" w:hAnsi="Arial" w:cs="Arial"/>
            <w:color w:val="595A5D"/>
            <w:sz w:val="18"/>
            <w:szCs w:val="18"/>
          </w:rPr>
          <w:t>info@nrvttucht.nl</w:t>
        </w:r>
      </w:hyperlink>
    </w:p>
    <w:p w14:paraId="15B206E2" w14:textId="77777777" w:rsidR="00092B20" w:rsidRPr="009C4708" w:rsidRDefault="00092B20" w:rsidP="00092B20">
      <w:pPr>
        <w:pStyle w:val="Contactgegevens"/>
        <w:rPr>
          <w:rStyle w:val="Zwaar"/>
          <w:rFonts w:ascii="Arial" w:hAnsi="Arial" w:cs="Arial"/>
          <w:b w:val="0"/>
          <w:bCs w:val="0"/>
          <w:color w:val="571E2A"/>
          <w:sz w:val="18"/>
          <w:szCs w:val="18"/>
        </w:rPr>
      </w:pPr>
      <w:r w:rsidRPr="009C4708">
        <w:rPr>
          <w:rStyle w:val="Zwaar"/>
          <w:rFonts w:ascii="Arial" w:hAnsi="Arial" w:cs="Arial"/>
          <w:b w:val="0"/>
          <w:bCs w:val="0"/>
          <w:color w:val="571E2A"/>
          <w:sz w:val="18"/>
          <w:szCs w:val="18"/>
        </w:rPr>
        <w:t xml:space="preserve">W nrvt.nl/klacht-en-tuchtrecht/tuchtrecht </w:t>
      </w:r>
    </w:p>
    <w:p w14:paraId="62E9ABA5" w14:textId="3AD2A1EF" w:rsidR="00092B20" w:rsidRPr="009C4708" w:rsidRDefault="00092B20" w:rsidP="00092B20">
      <w:pPr>
        <w:pStyle w:val="Contactgegevens"/>
        <w:rPr>
          <w:rStyle w:val="Zwaar"/>
          <w:rFonts w:ascii="Arial" w:hAnsi="Arial" w:cs="Arial"/>
          <w:b w:val="0"/>
          <w:bCs w:val="0"/>
          <w:sz w:val="18"/>
          <w:szCs w:val="18"/>
        </w:rPr>
      </w:pPr>
      <w:r w:rsidRPr="009C4708">
        <w:rPr>
          <w:rStyle w:val="Zwaar"/>
          <w:rFonts w:ascii="Arial" w:hAnsi="Arial" w:cs="Arial"/>
          <w:b w:val="0"/>
          <w:bCs w:val="0"/>
          <w:color w:val="571E2A"/>
          <w:sz w:val="18"/>
          <w:szCs w:val="18"/>
        </w:rPr>
        <w:t>BANK</w:t>
      </w:r>
      <w:r w:rsidRPr="009C4708">
        <w:rPr>
          <w:rStyle w:val="Zwaar"/>
          <w:rFonts w:ascii="Arial" w:hAnsi="Arial" w:cs="Arial"/>
          <w:b w:val="0"/>
          <w:bCs w:val="0"/>
          <w:sz w:val="18"/>
          <w:szCs w:val="18"/>
        </w:rPr>
        <w:t>: NL95ABNA0459348752</w:t>
      </w:r>
    </w:p>
    <w:p w14:paraId="50245AAD" w14:textId="77777777" w:rsidR="0000271F" w:rsidRPr="00E10F49" w:rsidRDefault="0000271F" w:rsidP="0000271F">
      <w:pPr>
        <w:pStyle w:val="Contactgegevens"/>
        <w:rPr>
          <w:rFonts w:eastAsia="Times New Roman"/>
          <w:b/>
          <w:bCs/>
          <w:color w:val="00B0F0"/>
          <w:sz w:val="24"/>
          <w:szCs w:val="24"/>
        </w:rPr>
      </w:pPr>
    </w:p>
    <w:p w14:paraId="576D96BF" w14:textId="74A1B8CA" w:rsidR="00092B20" w:rsidRPr="00E10F49" w:rsidRDefault="0075184E" w:rsidP="0000271F">
      <w:pPr>
        <w:pStyle w:val="Contactgegevens"/>
        <w:rPr>
          <w:rFonts w:eastAsia="Times New Roman"/>
          <w:b/>
          <w:bCs/>
          <w:color w:val="A62705" w:themeColor="accent6" w:themeShade="80"/>
          <w:sz w:val="24"/>
          <w:szCs w:val="24"/>
        </w:rPr>
      </w:pPr>
      <w:r w:rsidRPr="00E10F49">
        <w:rPr>
          <w:rFonts w:eastAsia="Times New Roman"/>
          <w:b/>
          <w:bCs/>
          <w:color w:val="A62705" w:themeColor="accent6" w:themeShade="80"/>
          <w:sz w:val="24"/>
          <w:szCs w:val="24"/>
        </w:rPr>
        <w:t xml:space="preserve">VOORLEGGEN </w:t>
      </w:r>
      <w:r w:rsidR="0000271F" w:rsidRPr="00E10F49">
        <w:rPr>
          <w:rFonts w:eastAsia="Times New Roman"/>
          <w:b/>
          <w:bCs/>
          <w:color w:val="A62705" w:themeColor="accent6" w:themeShade="80"/>
          <w:sz w:val="24"/>
          <w:szCs w:val="24"/>
        </w:rPr>
        <w:t>VALIDATIEGESCHIL</w:t>
      </w:r>
      <w:r w:rsidRPr="00E10F49">
        <w:rPr>
          <w:rFonts w:eastAsia="Times New Roman"/>
          <w:b/>
          <w:bCs/>
          <w:color w:val="A62705" w:themeColor="accent6" w:themeShade="80"/>
          <w:sz w:val="24"/>
          <w:szCs w:val="24"/>
        </w:rPr>
        <w:t xml:space="preserve"> </w:t>
      </w:r>
    </w:p>
    <w:p w14:paraId="7748A7DA" w14:textId="77777777" w:rsidR="006B7397" w:rsidRPr="00E10F49" w:rsidRDefault="006B7397" w:rsidP="00092B20">
      <w:pPr>
        <w:pStyle w:val="Contactgegevens"/>
        <w:rPr>
          <w:sz w:val="22"/>
          <w:szCs w:val="22"/>
        </w:rPr>
      </w:pPr>
    </w:p>
    <w:p w14:paraId="36328BC3" w14:textId="7496A2C7" w:rsidR="009C4708" w:rsidRPr="00E10F49" w:rsidRDefault="007F26A7" w:rsidP="00B01AC0">
      <w:pPr>
        <w:tabs>
          <w:tab w:val="left" w:pos="3180"/>
        </w:tabs>
        <w:rPr>
          <w:rFonts w:eastAsia="Times New Roman"/>
          <w:sz w:val="22"/>
          <w:szCs w:val="22"/>
        </w:rPr>
      </w:pPr>
      <w:r w:rsidRPr="00E10F49">
        <w:rPr>
          <w:sz w:val="22"/>
          <w:szCs w:val="22"/>
        </w:rPr>
        <w:t xml:space="preserve">Bent u het </w:t>
      </w:r>
      <w:r w:rsidR="009930B4" w:rsidRPr="00E10F49">
        <w:rPr>
          <w:sz w:val="22"/>
          <w:szCs w:val="22"/>
        </w:rPr>
        <w:t>als Register</w:t>
      </w:r>
      <w:r w:rsidR="00F40C60" w:rsidRPr="00E10F49">
        <w:rPr>
          <w:sz w:val="22"/>
          <w:szCs w:val="22"/>
        </w:rPr>
        <w:t>-</w:t>
      </w:r>
      <w:r w:rsidR="009930B4" w:rsidRPr="00E10F49">
        <w:rPr>
          <w:sz w:val="22"/>
          <w:szCs w:val="22"/>
        </w:rPr>
        <w:t>Taxateur</w:t>
      </w:r>
      <w:r w:rsidR="00CB6FAB" w:rsidRPr="00E10F49">
        <w:rPr>
          <w:sz w:val="22"/>
          <w:szCs w:val="22"/>
        </w:rPr>
        <w:t xml:space="preserve"> </w:t>
      </w:r>
      <w:r w:rsidR="00AA4F4E" w:rsidRPr="00E10F49">
        <w:rPr>
          <w:sz w:val="22"/>
          <w:szCs w:val="22"/>
        </w:rPr>
        <w:t xml:space="preserve">niet eens </w:t>
      </w:r>
      <w:r w:rsidR="0025130A" w:rsidRPr="00E10F49">
        <w:rPr>
          <w:rFonts w:eastAsia="Times New Roman"/>
          <w:sz w:val="22"/>
          <w:szCs w:val="22"/>
        </w:rPr>
        <w:t>met de wijze waarop</w:t>
      </w:r>
      <w:r w:rsidR="009C4708" w:rsidRPr="00E10F49">
        <w:rPr>
          <w:rFonts w:eastAsia="Times New Roman"/>
          <w:sz w:val="22"/>
          <w:szCs w:val="22"/>
        </w:rPr>
        <w:t xml:space="preserve"> het</w:t>
      </w:r>
      <w:r w:rsidR="0025130A" w:rsidRPr="00E10F49">
        <w:rPr>
          <w:rFonts w:eastAsia="Times New Roman"/>
          <w:sz w:val="22"/>
          <w:szCs w:val="22"/>
        </w:rPr>
        <w:t xml:space="preserve"> </w:t>
      </w:r>
      <w:r w:rsidR="00F40C60" w:rsidRPr="00E10F49">
        <w:rPr>
          <w:rFonts w:eastAsia="Times New Roman"/>
          <w:sz w:val="22"/>
          <w:szCs w:val="22"/>
        </w:rPr>
        <w:t>validatie-i</w:t>
      </w:r>
      <w:r w:rsidR="0025130A" w:rsidRPr="00E10F49">
        <w:rPr>
          <w:rFonts w:eastAsia="Times New Roman"/>
          <w:sz w:val="22"/>
          <w:szCs w:val="22"/>
        </w:rPr>
        <w:t xml:space="preserve">nstituut uitvoering heeft gegeven aan </w:t>
      </w:r>
      <w:r w:rsidR="001E2853" w:rsidRPr="00E10F49">
        <w:rPr>
          <w:rFonts w:eastAsia="Times New Roman"/>
          <w:sz w:val="22"/>
          <w:szCs w:val="22"/>
        </w:rPr>
        <w:t>uw</w:t>
      </w:r>
      <w:r w:rsidR="0025130A" w:rsidRPr="00E10F49">
        <w:rPr>
          <w:rFonts w:eastAsia="Times New Roman"/>
          <w:sz w:val="22"/>
          <w:szCs w:val="22"/>
        </w:rPr>
        <w:t xml:space="preserve"> opdracht tot validatie</w:t>
      </w:r>
      <w:r w:rsidRPr="00E10F49">
        <w:rPr>
          <w:rFonts w:eastAsia="Times New Roman"/>
          <w:sz w:val="22"/>
          <w:szCs w:val="22"/>
        </w:rPr>
        <w:t xml:space="preserve">? Dan kunt u </w:t>
      </w:r>
      <w:r w:rsidR="006C7582" w:rsidRPr="00E10F49">
        <w:rPr>
          <w:rFonts w:eastAsia="Times New Roman"/>
          <w:sz w:val="22"/>
          <w:szCs w:val="22"/>
        </w:rPr>
        <w:t xml:space="preserve">dit verschil van inzicht </w:t>
      </w:r>
      <w:r w:rsidR="0025130A" w:rsidRPr="00E10F49">
        <w:rPr>
          <w:rFonts w:eastAsia="Times New Roman"/>
          <w:sz w:val="22"/>
          <w:szCs w:val="22"/>
        </w:rPr>
        <w:t xml:space="preserve">voorleggen aan de </w:t>
      </w:r>
      <w:r w:rsidR="0025130A" w:rsidRPr="00E10F49">
        <w:rPr>
          <w:rFonts w:eastAsia="Times New Roman"/>
          <w:b/>
          <w:bCs/>
          <w:color w:val="9D360E" w:themeColor="text2"/>
          <w:sz w:val="22"/>
          <w:szCs w:val="22"/>
        </w:rPr>
        <w:t xml:space="preserve">Geschillencommissie </w:t>
      </w:r>
      <w:r w:rsidR="00C70F1C" w:rsidRPr="00E10F49">
        <w:rPr>
          <w:rFonts w:eastAsia="Times New Roman"/>
          <w:b/>
          <w:bCs/>
          <w:color w:val="9D360E" w:themeColor="text2"/>
          <w:sz w:val="22"/>
          <w:szCs w:val="22"/>
        </w:rPr>
        <w:t>Validaties</w:t>
      </w:r>
      <w:r w:rsidR="0025130A" w:rsidRPr="00E10F49">
        <w:rPr>
          <w:rFonts w:eastAsia="Times New Roman"/>
          <w:sz w:val="22"/>
          <w:szCs w:val="22"/>
        </w:rPr>
        <w:t>.</w:t>
      </w:r>
      <w:r w:rsidR="006B137F" w:rsidRPr="00E10F49">
        <w:rPr>
          <w:rFonts w:eastAsia="Times New Roman"/>
          <w:sz w:val="22"/>
          <w:szCs w:val="22"/>
        </w:rPr>
        <w:t xml:space="preserve"> </w:t>
      </w:r>
      <w:r w:rsidR="009C4708" w:rsidRPr="006B79E1">
        <w:rPr>
          <w:rFonts w:eastAsia="Times New Roman"/>
          <w:sz w:val="22"/>
          <w:szCs w:val="22"/>
        </w:rPr>
        <w:t>Bijvoorbeeld wanneer het validatie-instituut niet overgaat tot validatie en u het niet eens bent met de onderbouwing daarvan.</w:t>
      </w:r>
    </w:p>
    <w:p w14:paraId="3335F88F" w14:textId="6F49BD74" w:rsidR="00B01AC0" w:rsidRPr="00E10F49" w:rsidRDefault="00B01AC0" w:rsidP="009C4708">
      <w:pPr>
        <w:tabs>
          <w:tab w:val="left" w:pos="3180"/>
        </w:tabs>
        <w:rPr>
          <w:rFonts w:eastAsia="Times New Roman"/>
          <w:b/>
          <w:bCs/>
          <w:color w:val="000000" w:themeColor="text1"/>
          <w:sz w:val="22"/>
          <w:szCs w:val="22"/>
          <w:u w:val="single"/>
        </w:rPr>
      </w:pPr>
      <w:r w:rsidRPr="00E10F49">
        <w:rPr>
          <w:rFonts w:eastAsia="Times New Roman"/>
          <w:b/>
          <w:bCs/>
          <w:color w:val="000000" w:themeColor="text1"/>
          <w:sz w:val="22"/>
          <w:szCs w:val="22"/>
          <w:u w:val="single"/>
        </w:rPr>
        <w:t xml:space="preserve">Let op: leg de kwestie éérst voor aan </w:t>
      </w:r>
      <w:r w:rsidR="009C4708" w:rsidRPr="00E10F49">
        <w:rPr>
          <w:rFonts w:eastAsia="Times New Roman"/>
          <w:b/>
          <w:bCs/>
          <w:color w:val="000000" w:themeColor="text1"/>
          <w:sz w:val="22"/>
          <w:szCs w:val="22"/>
          <w:u w:val="single"/>
        </w:rPr>
        <w:t xml:space="preserve">het validatie-instituut </w:t>
      </w:r>
      <w:r w:rsidRPr="00E10F49">
        <w:rPr>
          <w:rFonts w:eastAsia="Times New Roman"/>
          <w:b/>
          <w:bCs/>
          <w:color w:val="000000" w:themeColor="text1"/>
          <w:sz w:val="22"/>
          <w:szCs w:val="22"/>
          <w:u w:val="single"/>
        </w:rPr>
        <w:t xml:space="preserve">via de interne klachtregeling. Als </w:t>
      </w:r>
      <w:r w:rsidR="009C4708" w:rsidRPr="00E10F49">
        <w:rPr>
          <w:rFonts w:eastAsia="Times New Roman"/>
          <w:b/>
          <w:bCs/>
          <w:color w:val="000000" w:themeColor="text1"/>
          <w:sz w:val="22"/>
          <w:szCs w:val="22"/>
          <w:u w:val="single"/>
        </w:rPr>
        <w:t xml:space="preserve">het validatie-instituut </w:t>
      </w:r>
      <w:r w:rsidRPr="00E10F49">
        <w:rPr>
          <w:rFonts w:eastAsia="Times New Roman"/>
          <w:b/>
          <w:bCs/>
          <w:color w:val="000000" w:themeColor="text1"/>
          <w:sz w:val="22"/>
          <w:szCs w:val="22"/>
          <w:u w:val="single"/>
        </w:rPr>
        <w:t xml:space="preserve">uw klacht afwijst OF uw klacht niet binnen een week afhandelt, kunt u het geschil voorleggen aan de Geschillencommissie. </w:t>
      </w:r>
    </w:p>
    <w:p w14:paraId="01EFCE52" w14:textId="77777777" w:rsidR="00B9379C" w:rsidRPr="00E10F49" w:rsidRDefault="00C857D6" w:rsidP="00826C51">
      <w:pPr>
        <w:tabs>
          <w:tab w:val="left" w:pos="3180"/>
        </w:tabs>
        <w:spacing w:after="0" w:line="276" w:lineRule="auto"/>
        <w:rPr>
          <w:rFonts w:eastAsia="Times New Roman"/>
          <w:b/>
          <w:bCs/>
          <w:color w:val="A62705" w:themeColor="accent6" w:themeShade="80"/>
          <w:sz w:val="22"/>
          <w:szCs w:val="22"/>
        </w:rPr>
      </w:pPr>
      <w:r w:rsidRPr="00E10F49">
        <w:rPr>
          <w:rFonts w:eastAsia="Times New Roman"/>
          <w:b/>
          <w:bCs/>
          <w:color w:val="A62705" w:themeColor="accent6" w:themeShade="80"/>
          <w:sz w:val="22"/>
          <w:szCs w:val="22"/>
        </w:rPr>
        <w:br/>
      </w:r>
      <w:r w:rsidR="003F19B1" w:rsidRPr="00E10F49">
        <w:rPr>
          <w:rFonts w:eastAsia="Times New Roman"/>
          <w:b/>
          <w:bCs/>
          <w:color w:val="A62705" w:themeColor="accent6" w:themeShade="80"/>
          <w:sz w:val="22"/>
          <w:szCs w:val="22"/>
        </w:rPr>
        <w:t xml:space="preserve">1. </w:t>
      </w:r>
      <w:r w:rsidR="00AA7976" w:rsidRPr="00E10F49">
        <w:rPr>
          <w:rFonts w:eastAsia="Times New Roman"/>
          <w:b/>
          <w:bCs/>
          <w:color w:val="A62705" w:themeColor="accent6" w:themeShade="80"/>
          <w:sz w:val="22"/>
          <w:szCs w:val="22"/>
        </w:rPr>
        <w:t>Uw gegevens</w:t>
      </w: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9379C" w:rsidRPr="009C4708" w14:paraId="3D338513" w14:textId="77777777" w:rsidTr="007454C6">
        <w:trPr>
          <w:trHeight w:val="1530"/>
        </w:trPr>
        <w:tc>
          <w:tcPr>
            <w:tcW w:w="10485" w:type="dxa"/>
          </w:tcPr>
          <w:p w14:paraId="61D8A399" w14:textId="0E12C8F6" w:rsidR="00B9379C" w:rsidRPr="00E10F49" w:rsidRDefault="00B9379C" w:rsidP="00B9379C">
            <w:pPr>
              <w:tabs>
                <w:tab w:val="left" w:pos="3180"/>
              </w:tabs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E10F49">
              <w:rPr>
                <w:rFonts w:eastAsia="Times New Roman"/>
                <w:sz w:val="22"/>
                <w:szCs w:val="22"/>
              </w:rPr>
              <w:t>Naam:</w:t>
            </w:r>
          </w:p>
          <w:p w14:paraId="2720C664" w14:textId="4F8ED9A9" w:rsidR="00B9379C" w:rsidRPr="00E10F49" w:rsidRDefault="00B9379C" w:rsidP="00B9379C">
            <w:pPr>
              <w:tabs>
                <w:tab w:val="left" w:pos="3180"/>
              </w:tabs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E10F49">
              <w:rPr>
                <w:rFonts w:eastAsia="Times New Roman"/>
                <w:sz w:val="22"/>
                <w:szCs w:val="22"/>
              </w:rPr>
              <w:t>Adres:</w:t>
            </w:r>
          </w:p>
          <w:p w14:paraId="3853D485" w14:textId="75C7B14A" w:rsidR="00B9379C" w:rsidRPr="00E10F49" w:rsidRDefault="00B9379C" w:rsidP="00B9379C">
            <w:pPr>
              <w:tabs>
                <w:tab w:val="left" w:pos="3180"/>
              </w:tabs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E10F49">
              <w:rPr>
                <w:rFonts w:eastAsia="Times New Roman"/>
                <w:sz w:val="22"/>
                <w:szCs w:val="22"/>
              </w:rPr>
              <w:t xml:space="preserve">E-mailadres: </w:t>
            </w:r>
          </w:p>
          <w:p w14:paraId="1E87DA9E" w14:textId="6C53C969" w:rsidR="00B9379C" w:rsidRPr="00E10F49" w:rsidRDefault="00B9379C" w:rsidP="00B9379C">
            <w:pPr>
              <w:tabs>
                <w:tab w:val="left" w:pos="3180"/>
              </w:tabs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E10F49">
              <w:rPr>
                <w:rFonts w:eastAsia="Times New Roman"/>
                <w:sz w:val="22"/>
                <w:szCs w:val="22"/>
              </w:rPr>
              <w:t xml:space="preserve">Telefoonnummer: </w:t>
            </w:r>
          </w:p>
          <w:p w14:paraId="6DDFC91E" w14:textId="6DE81A9B" w:rsidR="00B9379C" w:rsidRPr="00E10F49" w:rsidRDefault="00B9379C" w:rsidP="002E44E3">
            <w:pPr>
              <w:tabs>
                <w:tab w:val="left" w:pos="3180"/>
              </w:tabs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E10F49">
              <w:rPr>
                <w:rFonts w:eastAsia="Times New Roman"/>
                <w:sz w:val="22"/>
                <w:szCs w:val="22"/>
              </w:rPr>
              <w:t>RT-nummer:</w:t>
            </w:r>
          </w:p>
        </w:tc>
      </w:tr>
    </w:tbl>
    <w:p w14:paraId="2140A3D4" w14:textId="47D9CF8F" w:rsidR="002E0FA3" w:rsidRPr="00E10F49" w:rsidRDefault="002E0FA3" w:rsidP="00AA7976">
      <w:pPr>
        <w:tabs>
          <w:tab w:val="left" w:pos="3180"/>
        </w:tabs>
        <w:spacing w:after="0" w:line="240" w:lineRule="auto"/>
        <w:rPr>
          <w:rFonts w:eastAsia="Times New Roman"/>
          <w:sz w:val="22"/>
          <w:szCs w:val="22"/>
        </w:rPr>
      </w:pPr>
    </w:p>
    <w:p w14:paraId="2EF5753E" w14:textId="4FD2816B" w:rsidR="00BE57B7" w:rsidRPr="00E10F49" w:rsidRDefault="003F19B1" w:rsidP="00CB6FAB">
      <w:pPr>
        <w:tabs>
          <w:tab w:val="left" w:pos="3180"/>
        </w:tabs>
        <w:spacing w:after="0" w:line="276" w:lineRule="auto"/>
        <w:rPr>
          <w:rFonts w:eastAsia="Times New Roman"/>
          <w:color w:val="A62705" w:themeColor="accent6" w:themeShade="80"/>
          <w:sz w:val="22"/>
          <w:szCs w:val="22"/>
        </w:rPr>
      </w:pPr>
      <w:r w:rsidRPr="00E10F49">
        <w:rPr>
          <w:rFonts w:eastAsia="Times New Roman"/>
          <w:b/>
          <w:bCs/>
          <w:color w:val="A62705" w:themeColor="accent6" w:themeShade="80"/>
          <w:sz w:val="22"/>
          <w:szCs w:val="22"/>
        </w:rPr>
        <w:t xml:space="preserve">2. </w:t>
      </w:r>
      <w:r w:rsidR="002E0FA3" w:rsidRPr="00E10F49">
        <w:rPr>
          <w:rFonts w:eastAsia="Times New Roman"/>
          <w:b/>
          <w:bCs/>
          <w:color w:val="A62705" w:themeColor="accent6" w:themeShade="80"/>
          <w:sz w:val="22"/>
          <w:szCs w:val="22"/>
        </w:rPr>
        <w:t>Omschrijving van het geschil</w:t>
      </w:r>
      <w:r w:rsidR="002E0FA3" w:rsidRPr="00E10F49">
        <w:rPr>
          <w:rFonts w:eastAsia="Times New Roman"/>
          <w:color w:val="A62705" w:themeColor="accent6" w:themeShade="80"/>
          <w:sz w:val="22"/>
          <w:szCs w:val="22"/>
        </w:rPr>
        <w:t>:</w:t>
      </w:r>
      <w:r w:rsidR="00BE57B7" w:rsidRPr="00E10F49">
        <w:rPr>
          <w:rFonts w:eastAsia="Times New Roman"/>
          <w:color w:val="A62705" w:themeColor="accent6" w:themeShade="80"/>
          <w:sz w:val="22"/>
          <w:szCs w:val="22"/>
        </w:rPr>
        <w:t xml:space="preserve"> </w:t>
      </w:r>
    </w:p>
    <w:p w14:paraId="09FC8F19" w14:textId="34A5A873" w:rsidR="002E0FA3" w:rsidRPr="00E10F49" w:rsidRDefault="005343CD" w:rsidP="00CB6FAB">
      <w:pPr>
        <w:tabs>
          <w:tab w:val="left" w:pos="3180"/>
        </w:tabs>
        <w:spacing w:after="0" w:line="276" w:lineRule="auto"/>
        <w:rPr>
          <w:rFonts w:eastAsia="Times New Roman"/>
          <w:sz w:val="22"/>
          <w:szCs w:val="22"/>
        </w:rPr>
      </w:pPr>
      <w:r w:rsidRPr="00E10F49">
        <w:rPr>
          <w:rFonts w:eastAsia="Times New Roman"/>
          <w:sz w:val="22"/>
          <w:szCs w:val="22"/>
        </w:rPr>
        <w:t>W</w:t>
      </w:r>
      <w:r w:rsidR="00BE57B7" w:rsidRPr="00E10F49">
        <w:rPr>
          <w:rFonts w:eastAsia="Times New Roman"/>
          <w:sz w:val="22"/>
          <w:szCs w:val="22"/>
        </w:rPr>
        <w:t>at heeft</w:t>
      </w:r>
      <w:r w:rsidRPr="00E10F49">
        <w:rPr>
          <w:rFonts w:eastAsia="Times New Roman"/>
          <w:sz w:val="22"/>
          <w:szCs w:val="22"/>
        </w:rPr>
        <w:t xml:space="preserve"> </w:t>
      </w:r>
      <w:r w:rsidR="00D242A7" w:rsidRPr="00E10F49">
        <w:rPr>
          <w:rFonts w:eastAsia="Times New Roman"/>
          <w:sz w:val="22"/>
          <w:szCs w:val="22"/>
        </w:rPr>
        <w:t>u</w:t>
      </w:r>
      <w:r w:rsidRPr="00E10F49">
        <w:rPr>
          <w:rFonts w:eastAsia="Times New Roman"/>
          <w:sz w:val="22"/>
          <w:szCs w:val="22"/>
        </w:rPr>
        <w:t xml:space="preserve"> </w:t>
      </w:r>
      <w:r w:rsidR="00383CAF">
        <w:rPr>
          <w:rFonts w:eastAsia="Times New Roman"/>
          <w:sz w:val="22"/>
          <w:szCs w:val="22"/>
        </w:rPr>
        <w:t>het validatie-instituut</w:t>
      </w:r>
      <w:r w:rsidR="00383CAF" w:rsidRPr="00406FFA">
        <w:rPr>
          <w:rFonts w:eastAsia="Times New Roman"/>
          <w:sz w:val="22"/>
          <w:szCs w:val="22"/>
        </w:rPr>
        <w:t xml:space="preserve"> </w:t>
      </w:r>
      <w:r w:rsidR="00383CAF">
        <w:rPr>
          <w:rFonts w:eastAsia="Times New Roman"/>
          <w:sz w:val="22"/>
          <w:szCs w:val="22"/>
        </w:rPr>
        <w:t>verzocht</w:t>
      </w:r>
      <w:r w:rsidR="009C4708" w:rsidRPr="00E10F49">
        <w:rPr>
          <w:rFonts w:eastAsia="Times New Roman"/>
          <w:sz w:val="22"/>
          <w:szCs w:val="22"/>
        </w:rPr>
        <w:t>? H</w:t>
      </w:r>
      <w:r w:rsidR="00BE57B7" w:rsidRPr="00E10F49">
        <w:rPr>
          <w:rFonts w:eastAsia="Times New Roman"/>
          <w:sz w:val="22"/>
          <w:szCs w:val="22"/>
        </w:rPr>
        <w:t xml:space="preserve">oe </w:t>
      </w:r>
      <w:r w:rsidR="007F26A7" w:rsidRPr="00E10F49">
        <w:rPr>
          <w:rFonts w:eastAsia="Times New Roman"/>
          <w:sz w:val="22"/>
          <w:szCs w:val="22"/>
        </w:rPr>
        <w:t xml:space="preserve">is hierop </w:t>
      </w:r>
      <w:r w:rsidR="00BE57B7" w:rsidRPr="00E10F49">
        <w:rPr>
          <w:rFonts w:eastAsia="Times New Roman"/>
          <w:sz w:val="22"/>
          <w:szCs w:val="22"/>
        </w:rPr>
        <w:t>gereageerd</w:t>
      </w:r>
      <w:r w:rsidR="00D242A7" w:rsidRPr="00E10F49">
        <w:rPr>
          <w:rFonts w:eastAsia="Times New Roman"/>
          <w:sz w:val="22"/>
          <w:szCs w:val="22"/>
        </w:rPr>
        <w:t xml:space="preserve">? </w:t>
      </w: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C5F2B" w:rsidRPr="009C4708" w14:paraId="3465B9E4" w14:textId="77777777" w:rsidTr="00B9379C">
        <w:trPr>
          <w:trHeight w:val="2201"/>
        </w:trPr>
        <w:tc>
          <w:tcPr>
            <w:tcW w:w="10485" w:type="dxa"/>
          </w:tcPr>
          <w:p w14:paraId="7BFC0594" w14:textId="3FE70052" w:rsidR="00596553" w:rsidRPr="00E10F49" w:rsidRDefault="00596553" w:rsidP="00AA7976">
            <w:pPr>
              <w:tabs>
                <w:tab w:val="left" w:pos="3180"/>
              </w:tabs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bookmarkStart w:id="0" w:name="_Hlk50648430"/>
          </w:p>
          <w:p w14:paraId="56F1FEAE" w14:textId="77777777" w:rsidR="004C5F2B" w:rsidRPr="00E10F49" w:rsidRDefault="004C5F2B" w:rsidP="00AA7976">
            <w:pPr>
              <w:tabs>
                <w:tab w:val="left" w:pos="3180"/>
              </w:tabs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14:paraId="2E82846A" w14:textId="6E3D5850" w:rsidR="004C5F2B" w:rsidRPr="00E10F49" w:rsidRDefault="004C5F2B" w:rsidP="00AA7976">
            <w:pPr>
              <w:tabs>
                <w:tab w:val="left" w:pos="3180"/>
              </w:tabs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14:paraId="4271D8A4" w14:textId="77777777" w:rsidR="0075184E" w:rsidRPr="00E10F49" w:rsidRDefault="0075184E" w:rsidP="00AA7976">
            <w:pPr>
              <w:tabs>
                <w:tab w:val="left" w:pos="3180"/>
              </w:tabs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  <w:p w14:paraId="56090DDD" w14:textId="1CC43719" w:rsidR="004C5F2B" w:rsidRPr="00E10F49" w:rsidRDefault="004C5F2B" w:rsidP="00AA7976">
            <w:pPr>
              <w:tabs>
                <w:tab w:val="left" w:pos="3180"/>
              </w:tabs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bookmarkEnd w:id="0"/>
    </w:tbl>
    <w:p w14:paraId="4B1E6959" w14:textId="77777777" w:rsidR="00B0734C" w:rsidRPr="00E10F49" w:rsidRDefault="00B0734C" w:rsidP="00B0734C">
      <w:pPr>
        <w:pStyle w:val="Kop2"/>
        <w:tabs>
          <w:tab w:val="left" w:pos="708"/>
        </w:tabs>
        <w:rPr>
          <w:rFonts w:asciiTheme="minorHAnsi" w:eastAsia="Times New Roman" w:hAnsiTheme="minorHAnsi" w:cstheme="minorBidi"/>
          <w:b/>
          <w:bCs/>
          <w:color w:val="00B0F0"/>
          <w:sz w:val="22"/>
          <w:szCs w:val="22"/>
        </w:rPr>
      </w:pPr>
    </w:p>
    <w:p w14:paraId="66665120" w14:textId="3B1E3E74" w:rsidR="007B1474" w:rsidRPr="00E10F49" w:rsidRDefault="003F19B1" w:rsidP="003917B7">
      <w:pPr>
        <w:pStyle w:val="Kop2"/>
        <w:tabs>
          <w:tab w:val="left" w:pos="708"/>
        </w:tabs>
        <w:rPr>
          <w:rFonts w:asciiTheme="minorHAnsi" w:eastAsia="Times New Roman" w:hAnsiTheme="minorHAnsi" w:cstheme="minorBidi"/>
          <w:b/>
          <w:bCs/>
          <w:color w:val="A62705" w:themeColor="accent6" w:themeShade="80"/>
          <w:sz w:val="22"/>
          <w:szCs w:val="22"/>
        </w:rPr>
      </w:pPr>
      <w:r w:rsidRPr="00E10F49">
        <w:rPr>
          <w:rFonts w:asciiTheme="minorHAnsi" w:eastAsia="Times New Roman" w:hAnsiTheme="minorHAnsi" w:cstheme="minorBidi"/>
          <w:b/>
          <w:bCs/>
          <w:color w:val="A62705" w:themeColor="accent6" w:themeShade="80"/>
          <w:sz w:val="22"/>
          <w:szCs w:val="22"/>
        </w:rPr>
        <w:t xml:space="preserve">3. </w:t>
      </w:r>
      <w:r w:rsidR="003917B7" w:rsidRPr="00E10F49">
        <w:rPr>
          <w:rFonts w:asciiTheme="minorHAnsi" w:eastAsia="Times New Roman" w:hAnsiTheme="minorHAnsi" w:cstheme="minorBidi"/>
          <w:b/>
          <w:bCs/>
          <w:color w:val="A62705" w:themeColor="accent6" w:themeShade="80"/>
          <w:sz w:val="22"/>
          <w:szCs w:val="22"/>
        </w:rPr>
        <w:t xml:space="preserve">Over welke regels uit het Normenkader heeft u een meningsverschil met </w:t>
      </w:r>
      <w:r w:rsidR="009C4708" w:rsidRPr="00E10F49">
        <w:rPr>
          <w:rFonts w:asciiTheme="minorHAnsi" w:eastAsia="Times New Roman" w:hAnsiTheme="minorHAnsi" w:cstheme="minorBidi"/>
          <w:b/>
          <w:bCs/>
          <w:color w:val="A62705" w:themeColor="accent6" w:themeShade="80"/>
          <w:sz w:val="22"/>
          <w:szCs w:val="22"/>
        </w:rPr>
        <w:t>het validatie-instituut</w:t>
      </w:r>
      <w:r w:rsidR="003917B7" w:rsidRPr="00E10F49">
        <w:rPr>
          <w:rFonts w:asciiTheme="minorHAnsi" w:eastAsia="Times New Roman" w:hAnsiTheme="minorHAnsi" w:cstheme="minorBidi"/>
          <w:b/>
          <w:bCs/>
          <w:color w:val="A62705" w:themeColor="accent6" w:themeShade="80"/>
          <w:sz w:val="22"/>
          <w:szCs w:val="22"/>
        </w:rPr>
        <w:t xml:space="preserve">? </w:t>
      </w:r>
    </w:p>
    <w:p w14:paraId="5F6E3795" w14:textId="124EB5EB" w:rsidR="004C5F2B" w:rsidRPr="00E10F49" w:rsidRDefault="007E3E28" w:rsidP="00B0734C">
      <w:pPr>
        <w:pStyle w:val="Kop2"/>
        <w:tabs>
          <w:tab w:val="left" w:pos="708"/>
        </w:tabs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</w:pPr>
      <w:r w:rsidRPr="00E10F49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Noem hier b</w:t>
      </w:r>
      <w:r w:rsidR="00B01AC0" w:rsidRPr="00E10F49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ijvoorbeeld </w:t>
      </w:r>
      <w:r w:rsidRPr="00E10F49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het </w:t>
      </w:r>
      <w:r w:rsidR="00B01016" w:rsidRPr="00E10F49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artikel van </w:t>
      </w:r>
      <w:r w:rsidRPr="00E10F49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het Reglement Gedrags- en Beroepsregels</w:t>
      </w:r>
      <w:r w:rsidR="00B9379C" w:rsidRPr="00E10F49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of het Kamerreglement</w:t>
      </w:r>
      <w:r w:rsidR="0007228E" w:rsidRPr="00E10F49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,</w:t>
      </w:r>
      <w:r w:rsidRPr="00E10F49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waarover uw uitleg en di</w:t>
      </w:r>
      <w:r w:rsidR="00B01AC0" w:rsidRPr="00E10F49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e</w:t>
      </w:r>
      <w:r w:rsidRPr="00E10F49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van </w:t>
      </w:r>
      <w:r w:rsidR="009C4708" w:rsidRPr="00E10F49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het validatie-instituut </w:t>
      </w:r>
      <w:r w:rsidR="00B01AC0" w:rsidRPr="00E10F49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verschillen</w:t>
      </w:r>
      <w:r w:rsidR="00B9379C" w:rsidRPr="00E10F49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.</w:t>
      </w:r>
      <w:r w:rsidR="00E944FA" w:rsidRPr="00E10F49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E71FA" w:rsidRPr="009C4708" w14:paraId="75BDBAA7" w14:textId="77777777" w:rsidTr="00B9379C">
        <w:trPr>
          <w:trHeight w:val="2001"/>
        </w:trPr>
        <w:tc>
          <w:tcPr>
            <w:tcW w:w="10485" w:type="dxa"/>
          </w:tcPr>
          <w:p w14:paraId="652EB71C" w14:textId="77777777" w:rsidR="00FE71FA" w:rsidRPr="00E10F49" w:rsidRDefault="00FE71FA" w:rsidP="00B0734C">
            <w:pPr>
              <w:rPr>
                <w:sz w:val="18"/>
                <w:szCs w:val="18"/>
              </w:rPr>
            </w:pPr>
          </w:p>
          <w:p w14:paraId="751C7A51" w14:textId="7FEDA1D6" w:rsidR="006B7397" w:rsidRPr="00E10F49" w:rsidRDefault="006B7397" w:rsidP="00B0734C">
            <w:pPr>
              <w:rPr>
                <w:sz w:val="18"/>
                <w:szCs w:val="18"/>
              </w:rPr>
            </w:pPr>
          </w:p>
          <w:p w14:paraId="5A667B76" w14:textId="77777777" w:rsidR="00B9379C" w:rsidRPr="00E10F49" w:rsidRDefault="00B9379C" w:rsidP="00B0734C">
            <w:pPr>
              <w:rPr>
                <w:sz w:val="18"/>
                <w:szCs w:val="18"/>
              </w:rPr>
            </w:pPr>
          </w:p>
          <w:p w14:paraId="22EE31A6" w14:textId="77777777" w:rsidR="00B06E87" w:rsidRPr="00E10F49" w:rsidRDefault="00B06E87" w:rsidP="00B0734C">
            <w:pPr>
              <w:rPr>
                <w:sz w:val="18"/>
                <w:szCs w:val="18"/>
              </w:rPr>
            </w:pPr>
          </w:p>
          <w:p w14:paraId="00E8958C" w14:textId="72742CAB" w:rsidR="00FE71FA" w:rsidRPr="00E10F49" w:rsidRDefault="00FE71FA" w:rsidP="00B0734C">
            <w:pPr>
              <w:rPr>
                <w:sz w:val="18"/>
                <w:szCs w:val="18"/>
              </w:rPr>
            </w:pPr>
          </w:p>
        </w:tc>
      </w:tr>
    </w:tbl>
    <w:p w14:paraId="65F56FE9" w14:textId="70A5C0AD" w:rsidR="00971D1C" w:rsidRPr="00E10F49" w:rsidRDefault="00D80956" w:rsidP="00971D1C">
      <w:pPr>
        <w:pStyle w:val="Kop2"/>
        <w:tabs>
          <w:tab w:val="left" w:pos="708"/>
        </w:tabs>
        <w:rPr>
          <w:rFonts w:asciiTheme="minorHAnsi" w:eastAsia="Times New Roman" w:hAnsiTheme="minorHAnsi" w:cstheme="minorBidi"/>
          <w:b/>
          <w:bCs/>
          <w:color w:val="A62705" w:themeColor="accent6" w:themeShade="80"/>
          <w:sz w:val="22"/>
          <w:szCs w:val="22"/>
        </w:rPr>
      </w:pPr>
      <w:r w:rsidRPr="00E10F49">
        <w:rPr>
          <w:rFonts w:asciiTheme="minorHAnsi" w:eastAsia="Times New Roman" w:hAnsiTheme="minorHAnsi" w:cstheme="minorBidi"/>
          <w:b/>
          <w:bCs/>
          <w:color w:val="A62705" w:themeColor="accent6" w:themeShade="80"/>
          <w:sz w:val="22"/>
          <w:szCs w:val="22"/>
        </w:rPr>
        <w:t xml:space="preserve">4. </w:t>
      </w:r>
      <w:r w:rsidR="00335A9F" w:rsidRPr="00E10F49">
        <w:rPr>
          <w:rFonts w:asciiTheme="minorHAnsi" w:eastAsia="Times New Roman" w:hAnsiTheme="minorHAnsi" w:cstheme="minorBidi"/>
          <w:b/>
          <w:bCs/>
          <w:color w:val="A62705" w:themeColor="accent6" w:themeShade="80"/>
          <w:sz w:val="22"/>
          <w:szCs w:val="22"/>
        </w:rPr>
        <w:t xml:space="preserve">Wat is volgens u de oplossing voor het </w:t>
      </w:r>
      <w:r w:rsidR="009C4708" w:rsidRPr="00E10F49">
        <w:rPr>
          <w:rFonts w:asciiTheme="minorHAnsi" w:eastAsia="Times New Roman" w:hAnsiTheme="minorHAnsi" w:cstheme="minorBidi"/>
          <w:b/>
          <w:bCs/>
          <w:color w:val="A62705" w:themeColor="accent6" w:themeShade="80"/>
          <w:sz w:val="22"/>
          <w:szCs w:val="22"/>
        </w:rPr>
        <w:t>g</w:t>
      </w:r>
      <w:r w:rsidR="00335A9F" w:rsidRPr="00E10F49">
        <w:rPr>
          <w:rFonts w:asciiTheme="minorHAnsi" w:eastAsia="Times New Roman" w:hAnsiTheme="minorHAnsi" w:cstheme="minorBidi"/>
          <w:b/>
          <w:bCs/>
          <w:color w:val="A62705" w:themeColor="accent6" w:themeShade="80"/>
          <w:sz w:val="22"/>
          <w:szCs w:val="22"/>
        </w:rPr>
        <w:t xml:space="preserve">eschil? </w:t>
      </w:r>
    </w:p>
    <w:p w14:paraId="13D32533" w14:textId="6FE02610" w:rsidR="00971D1C" w:rsidRPr="00E10F49" w:rsidRDefault="00F901E0" w:rsidP="00971D1C">
      <w:pPr>
        <w:pStyle w:val="Kop2"/>
        <w:tabs>
          <w:tab w:val="left" w:pos="708"/>
        </w:tabs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</w:pPr>
      <w:r w:rsidRPr="00E10F49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Bijvoorbeeld: het alsnog in behandeling nemen van uw verzoek tot validatie</w:t>
      </w:r>
      <w:r w:rsidR="00B9379C" w:rsidRPr="00E10F49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.</w:t>
      </w: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71D1C" w:rsidRPr="009C4708" w14:paraId="1DC66F9F" w14:textId="77777777" w:rsidTr="00B9379C">
        <w:trPr>
          <w:trHeight w:val="999"/>
        </w:trPr>
        <w:tc>
          <w:tcPr>
            <w:tcW w:w="10485" w:type="dxa"/>
          </w:tcPr>
          <w:p w14:paraId="04C23B3A" w14:textId="77777777" w:rsidR="00971D1C" w:rsidRPr="00E10F49" w:rsidRDefault="00971D1C" w:rsidP="009F3A99">
            <w:pPr>
              <w:rPr>
                <w:sz w:val="18"/>
                <w:szCs w:val="18"/>
              </w:rPr>
            </w:pPr>
          </w:p>
          <w:p w14:paraId="2F8F420E" w14:textId="77777777" w:rsidR="00971D1C" w:rsidRPr="00E10F49" w:rsidRDefault="00971D1C" w:rsidP="009F3A99">
            <w:pPr>
              <w:rPr>
                <w:sz w:val="18"/>
                <w:szCs w:val="18"/>
              </w:rPr>
            </w:pPr>
          </w:p>
          <w:p w14:paraId="706996AD" w14:textId="4C3BDCB7" w:rsidR="00596553" w:rsidRPr="00E10F49" w:rsidRDefault="00596553" w:rsidP="009F3A99">
            <w:pPr>
              <w:rPr>
                <w:sz w:val="18"/>
                <w:szCs w:val="18"/>
              </w:rPr>
            </w:pPr>
          </w:p>
        </w:tc>
      </w:tr>
    </w:tbl>
    <w:p w14:paraId="43855890" w14:textId="0FC3E170" w:rsidR="00112D26" w:rsidRPr="00E10F49" w:rsidRDefault="00D80956" w:rsidP="00C94BFB">
      <w:pPr>
        <w:tabs>
          <w:tab w:val="left" w:pos="3180"/>
        </w:tabs>
        <w:spacing w:after="0" w:line="276" w:lineRule="auto"/>
        <w:rPr>
          <w:rFonts w:eastAsia="Times New Roman"/>
          <w:b/>
          <w:bCs/>
          <w:color w:val="A62705" w:themeColor="accent6" w:themeShade="80"/>
          <w:sz w:val="22"/>
          <w:szCs w:val="22"/>
        </w:rPr>
      </w:pPr>
      <w:r w:rsidRPr="00E10F49">
        <w:rPr>
          <w:rFonts w:eastAsia="Times New Roman"/>
          <w:b/>
          <w:bCs/>
          <w:color w:val="A62705" w:themeColor="accent6" w:themeShade="80"/>
          <w:sz w:val="22"/>
          <w:szCs w:val="22"/>
        </w:rPr>
        <w:lastRenderedPageBreak/>
        <w:t xml:space="preserve">5. </w:t>
      </w:r>
      <w:r w:rsidR="00C857D6" w:rsidRPr="00E10F49">
        <w:rPr>
          <w:rFonts w:eastAsia="Times New Roman"/>
          <w:b/>
          <w:bCs/>
          <w:color w:val="A62705" w:themeColor="accent6" w:themeShade="80"/>
          <w:sz w:val="22"/>
          <w:szCs w:val="22"/>
        </w:rPr>
        <w:t>Stukken aanleveren</w:t>
      </w:r>
    </w:p>
    <w:p w14:paraId="74914D1A" w14:textId="176066E5" w:rsidR="0075184E" w:rsidRPr="00E10F49" w:rsidRDefault="00C857D6" w:rsidP="00C857D6">
      <w:pPr>
        <w:tabs>
          <w:tab w:val="left" w:pos="3180"/>
        </w:tabs>
        <w:rPr>
          <w:rFonts w:eastAsia="Times New Roman"/>
          <w:sz w:val="22"/>
          <w:szCs w:val="22"/>
        </w:rPr>
      </w:pPr>
      <w:r w:rsidRPr="00E10F49">
        <w:rPr>
          <w:rFonts w:eastAsia="Times New Roman"/>
          <w:b/>
          <w:bCs/>
          <w:sz w:val="22"/>
          <w:szCs w:val="22"/>
          <w:u w:val="single"/>
        </w:rPr>
        <w:t xml:space="preserve">Stuur dit volledig ingevulde formulier naar </w:t>
      </w:r>
      <w:hyperlink r:id="rId12" w:history="1">
        <w:r w:rsidRPr="00E10F49">
          <w:rPr>
            <w:rFonts w:eastAsia="Times New Roman"/>
            <w:b/>
            <w:bCs/>
            <w:sz w:val="22"/>
            <w:szCs w:val="22"/>
            <w:u w:val="single"/>
          </w:rPr>
          <w:t>info@nrvttucht.nl</w:t>
        </w:r>
      </w:hyperlink>
      <w:r w:rsidRPr="00E10F49">
        <w:rPr>
          <w:rFonts w:eastAsia="Times New Roman"/>
          <w:sz w:val="22"/>
          <w:szCs w:val="22"/>
        </w:rPr>
        <w:t xml:space="preserve"> </w:t>
      </w:r>
    </w:p>
    <w:p w14:paraId="5190FA7A" w14:textId="30D4F394" w:rsidR="00C857D6" w:rsidRPr="00E10F49" w:rsidRDefault="00C857D6" w:rsidP="00C857D6">
      <w:pPr>
        <w:tabs>
          <w:tab w:val="left" w:pos="3180"/>
        </w:tabs>
        <w:rPr>
          <w:rFonts w:eastAsia="Times New Roman"/>
          <w:sz w:val="22"/>
          <w:szCs w:val="22"/>
        </w:rPr>
      </w:pPr>
      <w:r w:rsidRPr="00E10F49">
        <w:rPr>
          <w:rFonts w:eastAsia="Times New Roman"/>
          <w:sz w:val="22"/>
          <w:szCs w:val="22"/>
        </w:rPr>
        <w:t>Voeg daarbij:</w:t>
      </w:r>
    </w:p>
    <w:p w14:paraId="6745A50E" w14:textId="5C653735" w:rsidR="00826C51" w:rsidRPr="00E10F49" w:rsidRDefault="00C857D6" w:rsidP="00B9008A">
      <w:pPr>
        <w:pStyle w:val="Kop2"/>
        <w:tabs>
          <w:tab w:val="left" w:pos="708"/>
        </w:tabs>
        <w:spacing w:before="0" w:line="276" w:lineRule="auto"/>
        <w:rPr>
          <w:rFonts w:asciiTheme="minorHAnsi" w:eastAsia="Times New Roman" w:hAnsiTheme="minorHAnsi" w:cstheme="minorBidi"/>
          <w:color w:val="auto"/>
          <w:sz w:val="22"/>
          <w:szCs w:val="22"/>
        </w:rPr>
      </w:pPr>
      <w:r w:rsidRPr="00E10F49">
        <w:rPr>
          <w:rFonts w:eastAsia="Times New Roman"/>
          <w:sz w:val="22"/>
          <w:szCs w:val="22"/>
        </w:rPr>
        <w:t xml:space="preserve">- </w:t>
      </w:r>
      <w:r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>de klacht die u bij</w:t>
      </w:r>
      <w:r w:rsidR="006742C2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</w:t>
      </w:r>
      <w:r w:rsidR="009C4708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>het validatie-instituut</w:t>
      </w:r>
      <w:r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</w:t>
      </w:r>
      <w:r w:rsidR="00324A17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>indiende</w:t>
      </w:r>
      <w:r w:rsidR="006742C2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en de eventuele reactie(s) van </w:t>
      </w:r>
      <w:r w:rsidR="009C4708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>het validatie-instituut</w:t>
      </w:r>
      <w:r w:rsidR="009C4708" w:rsidRPr="006B79E1" w:rsidDel="009C4708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</w:t>
      </w:r>
      <w:r w:rsidR="009C4708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br/>
      </w:r>
      <w:r w:rsidRPr="00E10F49">
        <w:rPr>
          <w:rFonts w:asciiTheme="minorHAnsi" w:eastAsia="Times New Roman" w:hAnsiTheme="minorHAnsi" w:cstheme="minorBidi"/>
          <w:color w:val="auto"/>
          <w:sz w:val="22"/>
          <w:szCs w:val="22"/>
        </w:rPr>
        <w:t>- het aangeboden taxatierapport</w:t>
      </w:r>
    </w:p>
    <w:p w14:paraId="4A6E7657" w14:textId="681505D4" w:rsidR="00C23341" w:rsidRPr="00E10F49" w:rsidRDefault="00C857D6" w:rsidP="00B9008A">
      <w:pPr>
        <w:pStyle w:val="Kop2"/>
        <w:tabs>
          <w:tab w:val="left" w:pos="708"/>
        </w:tabs>
        <w:spacing w:before="0" w:line="276" w:lineRule="auto"/>
        <w:rPr>
          <w:rFonts w:asciiTheme="minorHAnsi" w:eastAsia="Times New Roman" w:hAnsiTheme="minorHAnsi" w:cstheme="minorBidi"/>
          <w:color w:val="auto"/>
          <w:sz w:val="22"/>
          <w:szCs w:val="22"/>
        </w:rPr>
      </w:pPr>
      <w:r w:rsidRPr="00E10F49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- andere stukken die u van belang vindt. Geef in dat geval hieronder aan waarom u die stukken </w:t>
      </w:r>
      <w:r w:rsidR="007454C6" w:rsidRPr="00E10F49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bijvoegt. </w:t>
      </w:r>
      <w:r w:rsidRPr="00E10F49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De Geschillencommissie kan </w:t>
      </w:r>
      <w:r w:rsidR="007454C6" w:rsidRPr="00E10F49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besluiten deze </w:t>
      </w:r>
      <w:r w:rsidRPr="00E10F49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stukken </w:t>
      </w:r>
      <w:r w:rsidR="002B3B9D" w:rsidRPr="00E10F49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te </w:t>
      </w:r>
      <w:r w:rsidRPr="00E10F49">
        <w:rPr>
          <w:rFonts w:asciiTheme="minorHAnsi" w:eastAsia="Times New Roman" w:hAnsiTheme="minorHAnsi" w:cstheme="minorBidi"/>
          <w:color w:val="auto"/>
          <w:sz w:val="22"/>
          <w:szCs w:val="22"/>
        </w:rPr>
        <w:t>weigeren.</w:t>
      </w:r>
      <w:r w:rsidR="00706B74" w:rsidRPr="00E10F49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94BFB" w:rsidRPr="009C4708" w14:paraId="3A3B1BFA" w14:textId="77777777" w:rsidTr="00C94BFB">
        <w:tc>
          <w:tcPr>
            <w:tcW w:w="10456" w:type="dxa"/>
          </w:tcPr>
          <w:p w14:paraId="20C729D6" w14:textId="77777777" w:rsidR="00C94BFB" w:rsidRPr="00E10F49" w:rsidRDefault="00C94BFB" w:rsidP="00F12EC3">
            <w:pPr>
              <w:rPr>
                <w:rFonts w:eastAsia="Times New Roman"/>
                <w:b/>
                <w:bCs/>
                <w:color w:val="A62705" w:themeColor="accent6" w:themeShade="80"/>
                <w:sz w:val="22"/>
                <w:szCs w:val="22"/>
              </w:rPr>
            </w:pPr>
          </w:p>
          <w:p w14:paraId="31EF124B" w14:textId="7E021E51" w:rsidR="00C94BFB" w:rsidRDefault="00C94BFB" w:rsidP="00F12EC3">
            <w:pPr>
              <w:rPr>
                <w:rFonts w:eastAsia="Times New Roman"/>
                <w:b/>
                <w:bCs/>
                <w:color w:val="A62705" w:themeColor="accent6" w:themeShade="80"/>
                <w:sz w:val="22"/>
                <w:szCs w:val="22"/>
              </w:rPr>
            </w:pPr>
          </w:p>
          <w:p w14:paraId="3251F553" w14:textId="77777777" w:rsidR="009C4708" w:rsidRPr="00E10F49" w:rsidRDefault="009C4708" w:rsidP="00F12EC3">
            <w:pPr>
              <w:rPr>
                <w:rFonts w:eastAsia="Times New Roman"/>
                <w:b/>
                <w:bCs/>
                <w:color w:val="A62705" w:themeColor="accent6" w:themeShade="80"/>
                <w:sz w:val="22"/>
                <w:szCs w:val="22"/>
              </w:rPr>
            </w:pPr>
          </w:p>
          <w:p w14:paraId="5EF36373" w14:textId="55F1A260" w:rsidR="00826C51" w:rsidRPr="00E10F49" w:rsidRDefault="00826C51" w:rsidP="00F12EC3">
            <w:pPr>
              <w:rPr>
                <w:rFonts w:eastAsia="Times New Roman"/>
                <w:b/>
                <w:bCs/>
                <w:color w:val="A62705" w:themeColor="accent6" w:themeShade="80"/>
                <w:sz w:val="22"/>
                <w:szCs w:val="22"/>
              </w:rPr>
            </w:pPr>
          </w:p>
        </w:tc>
      </w:tr>
    </w:tbl>
    <w:p w14:paraId="7C96A1C9" w14:textId="77777777" w:rsidR="00C94BFB" w:rsidRPr="00E10F49" w:rsidRDefault="00C94BFB" w:rsidP="00F12EC3">
      <w:pPr>
        <w:rPr>
          <w:rFonts w:eastAsia="Times New Roman"/>
          <w:b/>
          <w:bCs/>
          <w:color w:val="A62705" w:themeColor="accent6" w:themeShade="80"/>
          <w:sz w:val="22"/>
          <w:szCs w:val="22"/>
        </w:rPr>
      </w:pPr>
    </w:p>
    <w:p w14:paraId="698E9BED" w14:textId="30C3C152" w:rsidR="00C23341" w:rsidRPr="00E10F49" w:rsidRDefault="0075184E" w:rsidP="00C23341">
      <w:pPr>
        <w:pStyle w:val="Kop2"/>
        <w:tabs>
          <w:tab w:val="left" w:pos="708"/>
        </w:tabs>
        <w:rPr>
          <w:rFonts w:asciiTheme="minorHAnsi" w:eastAsia="Times New Roman" w:hAnsiTheme="minorHAnsi" w:cstheme="minorBidi"/>
          <w:b/>
          <w:bCs/>
          <w:color w:val="A62705" w:themeColor="accent6" w:themeShade="80"/>
          <w:sz w:val="22"/>
          <w:szCs w:val="22"/>
        </w:rPr>
      </w:pPr>
      <w:r w:rsidRPr="00E10F49">
        <w:rPr>
          <w:rFonts w:asciiTheme="minorHAnsi" w:eastAsia="Times New Roman" w:hAnsiTheme="minorHAnsi" w:cstheme="minorBidi"/>
          <w:b/>
          <w:bCs/>
          <w:color w:val="A62705" w:themeColor="accent6" w:themeShade="80"/>
          <w:sz w:val="22"/>
          <w:szCs w:val="22"/>
        </w:rPr>
        <w:t>6</w:t>
      </w:r>
      <w:r w:rsidR="00D80956" w:rsidRPr="00E10F49">
        <w:rPr>
          <w:rFonts w:asciiTheme="minorHAnsi" w:eastAsia="Times New Roman" w:hAnsiTheme="minorHAnsi" w:cstheme="minorBidi"/>
          <w:b/>
          <w:bCs/>
          <w:color w:val="A62705" w:themeColor="accent6" w:themeShade="80"/>
          <w:sz w:val="22"/>
          <w:szCs w:val="22"/>
        </w:rPr>
        <w:t xml:space="preserve">. </w:t>
      </w:r>
      <w:r w:rsidR="005B5A2F" w:rsidRPr="00E10F49">
        <w:rPr>
          <w:rFonts w:asciiTheme="minorHAnsi" w:eastAsia="Times New Roman" w:hAnsiTheme="minorHAnsi" w:cstheme="minorBidi"/>
          <w:b/>
          <w:bCs/>
          <w:color w:val="A62705" w:themeColor="accent6" w:themeShade="80"/>
          <w:sz w:val="22"/>
          <w:szCs w:val="22"/>
        </w:rPr>
        <w:t>Geschillengel</w:t>
      </w:r>
      <w:r w:rsidR="00C857D6" w:rsidRPr="00E10F49">
        <w:rPr>
          <w:rFonts w:asciiTheme="minorHAnsi" w:eastAsia="Times New Roman" w:hAnsiTheme="minorHAnsi" w:cstheme="minorBidi"/>
          <w:b/>
          <w:bCs/>
          <w:color w:val="A62705" w:themeColor="accent6" w:themeShade="80"/>
          <w:sz w:val="22"/>
          <w:szCs w:val="22"/>
        </w:rPr>
        <w:t>d overmaken</w:t>
      </w:r>
    </w:p>
    <w:p w14:paraId="1263D091" w14:textId="3D665D9A" w:rsidR="00173E27" w:rsidRPr="00E10F49" w:rsidRDefault="00324AEC" w:rsidP="009C4708">
      <w:pPr>
        <w:pStyle w:val="Kop2"/>
        <w:tabs>
          <w:tab w:val="left" w:pos="708"/>
        </w:tabs>
        <w:rPr>
          <w:sz w:val="24"/>
          <w:szCs w:val="24"/>
        </w:rPr>
      </w:pPr>
      <w:r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Voor het indienen van </w:t>
      </w:r>
      <w:r w:rsidR="00BD6C9E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een </w:t>
      </w:r>
      <w:r w:rsidR="00C857D6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>g</w:t>
      </w:r>
      <w:r w:rsidR="007F2B11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eschil </w:t>
      </w:r>
      <w:r w:rsidR="00BD6C9E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vragen wij geschillengeld. </w:t>
      </w:r>
      <w:r w:rsidR="00DA60DA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>Wij v</w:t>
      </w:r>
      <w:r w:rsidR="008A1B64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erzoeken </w:t>
      </w:r>
      <w:r w:rsidR="00DA60DA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>u o</w:t>
      </w:r>
      <w:r w:rsidR="00C23341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>m het</w:t>
      </w:r>
      <w:r w:rsidR="005B5A2F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geschillengeld</w:t>
      </w:r>
      <w:r w:rsidR="00C23341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</w:t>
      </w:r>
      <w:r w:rsidR="00C857D6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van </w:t>
      </w:r>
      <w:r w:rsidR="006B79E1">
        <w:rPr>
          <w:rFonts w:asciiTheme="minorHAnsi" w:eastAsia="Times New Roman" w:hAnsiTheme="minorHAnsi" w:cstheme="minorBidi"/>
          <w:color w:val="auto"/>
          <w:sz w:val="22"/>
          <w:szCs w:val="22"/>
        </w:rPr>
        <w:br/>
      </w:r>
      <w:r w:rsidR="00C23341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€ </w:t>
      </w:r>
      <w:r w:rsidR="00DA60DA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>2</w:t>
      </w:r>
      <w:r w:rsidR="007454C6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>5</w:t>
      </w:r>
      <w:r w:rsidR="00DA60DA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>0</w:t>
      </w:r>
      <w:r w:rsidR="00C23341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,00 </w:t>
      </w:r>
      <w:r w:rsidR="00647FEE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zo snel mogelijk </w:t>
      </w:r>
      <w:r w:rsidR="00C23341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over te maken </w:t>
      </w:r>
      <w:r w:rsidR="00324A17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>naar</w:t>
      </w:r>
      <w:r w:rsidR="00C23341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NRVT Tuchtrechtspraak</w:t>
      </w:r>
      <w:r w:rsidR="00324A17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, </w:t>
      </w:r>
      <w:r w:rsidR="00C23341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>rekeningnummer NL95 ABNA 045 934 8752 o.v.v. “</w:t>
      </w:r>
      <w:r w:rsidR="008A1B64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>Geschillengeld</w:t>
      </w:r>
      <w:r w:rsidR="00C23341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+ </w:t>
      </w:r>
      <w:r w:rsidR="007F2B11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uw </w:t>
      </w:r>
      <w:r w:rsidR="00AE13C3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>RT</w:t>
      </w:r>
      <w:r w:rsidR="00324A17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>-</w:t>
      </w:r>
      <w:r w:rsidR="00AE13C3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>nummer</w:t>
      </w:r>
      <w:r w:rsidR="00C23341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”. </w:t>
      </w:r>
      <w:r w:rsidR="00647FEE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Het geschil wordt pas in behandeling genomen als het geschillengeld ontvangen is. </w:t>
      </w:r>
      <w:r w:rsidR="00B9379C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Als de Geschillencommissie u </w:t>
      </w:r>
      <w:r w:rsidR="009C4708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volledig </w:t>
      </w:r>
      <w:r w:rsidR="00B9379C" w:rsidRPr="006B79E1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in het gelijk stelt, </w:t>
      </w:r>
      <w:r w:rsidR="009C4708" w:rsidRPr="00E10F49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wordt het validatie-instituut veroordeeld tot het betalen van het door </w:t>
      </w:r>
      <w:r w:rsidR="00D85098">
        <w:rPr>
          <w:rFonts w:asciiTheme="minorHAnsi" w:eastAsia="Times New Roman" w:hAnsiTheme="minorHAnsi" w:cstheme="minorBidi"/>
          <w:color w:val="auto"/>
          <w:sz w:val="22"/>
          <w:szCs w:val="22"/>
        </w:rPr>
        <w:t>u</w:t>
      </w:r>
      <w:r w:rsidR="009C4708" w:rsidRPr="00E10F49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betaalde geschillengeld.</w:t>
      </w:r>
      <w:r w:rsidR="009C4708" w:rsidRPr="00E10F49">
        <w:rPr>
          <w:rFonts w:eastAsia="Times New Roman"/>
          <w:sz w:val="22"/>
          <w:szCs w:val="22"/>
        </w:rPr>
        <w:t xml:space="preserve"> </w:t>
      </w:r>
      <w:r w:rsidR="009C4708" w:rsidRPr="00E10F49">
        <w:rPr>
          <w:rFonts w:eastAsia="Times New Roman"/>
          <w:sz w:val="22"/>
          <w:szCs w:val="22"/>
        </w:rPr>
        <w:br/>
      </w:r>
    </w:p>
    <w:p w14:paraId="4080BE1F" w14:textId="5F8C0111" w:rsidR="00EB3F68" w:rsidRPr="00E10F49" w:rsidRDefault="0075184E" w:rsidP="00DD4735">
      <w:pPr>
        <w:pStyle w:val="Kop2"/>
        <w:tabs>
          <w:tab w:val="left" w:pos="708"/>
        </w:tabs>
        <w:rPr>
          <w:b/>
          <w:bCs/>
          <w:color w:val="9D360E" w:themeColor="text2"/>
          <w:sz w:val="22"/>
          <w:szCs w:val="22"/>
        </w:rPr>
      </w:pPr>
      <w:r w:rsidRPr="00E10F49">
        <w:rPr>
          <w:b/>
          <w:bCs/>
          <w:color w:val="9D360E" w:themeColor="text2"/>
          <w:sz w:val="22"/>
          <w:szCs w:val="22"/>
        </w:rPr>
        <w:t>7</w:t>
      </w:r>
      <w:r w:rsidR="00173E27" w:rsidRPr="00E10F49">
        <w:rPr>
          <w:b/>
          <w:bCs/>
          <w:color w:val="9D360E" w:themeColor="text2"/>
          <w:sz w:val="22"/>
          <w:szCs w:val="22"/>
        </w:rPr>
        <w:t>. Handtekening</w:t>
      </w:r>
      <w:r w:rsidR="00EB3F68" w:rsidRPr="00E10F49">
        <w:rPr>
          <w:b/>
          <w:bCs/>
          <w:color w:val="9D360E" w:themeColor="text2"/>
          <w:sz w:val="22"/>
          <w:szCs w:val="22"/>
        </w:rPr>
        <w:t xml:space="preserve"> en datum </w:t>
      </w:r>
    </w:p>
    <w:p w14:paraId="4A0F8160" w14:textId="67374CCB" w:rsidR="00DD4735" w:rsidRPr="00E10F49" w:rsidRDefault="00596553" w:rsidP="00F2155A">
      <w:pPr>
        <w:pStyle w:val="Kop2"/>
        <w:tabs>
          <w:tab w:val="left" w:pos="708"/>
        </w:tabs>
        <w:rPr>
          <w:sz w:val="22"/>
          <w:szCs w:val="22"/>
        </w:rPr>
      </w:pPr>
      <w:r w:rsidRPr="00E10F49">
        <w:rPr>
          <w:color w:val="000000" w:themeColor="text1"/>
          <w:sz w:val="22"/>
          <w:szCs w:val="22"/>
        </w:rPr>
        <w:t xml:space="preserve">U kunt ook een gescande handtekening invoegen. </w:t>
      </w:r>
      <w:r w:rsidR="009C4708">
        <w:rPr>
          <w:color w:val="000000" w:themeColor="text1"/>
          <w:sz w:val="22"/>
          <w:szCs w:val="22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1508" w:rsidRPr="009C4708" w14:paraId="33B768EC" w14:textId="77777777" w:rsidTr="00B9379C">
        <w:trPr>
          <w:trHeight w:val="963"/>
        </w:trPr>
        <w:tc>
          <w:tcPr>
            <w:tcW w:w="10456" w:type="dxa"/>
          </w:tcPr>
          <w:p w14:paraId="6C4A62BF" w14:textId="77777777" w:rsidR="00861508" w:rsidRPr="00E10F49" w:rsidRDefault="00861508" w:rsidP="00BF0C83">
            <w:pPr>
              <w:rPr>
                <w:rFonts w:eastAsia="Times New Roman"/>
                <w:b/>
                <w:bCs/>
                <w:color w:val="A62705" w:themeColor="accent6" w:themeShade="80"/>
                <w:sz w:val="22"/>
                <w:szCs w:val="22"/>
              </w:rPr>
            </w:pPr>
          </w:p>
          <w:p w14:paraId="00EEE0EB" w14:textId="4F89F524" w:rsidR="00861508" w:rsidRDefault="00861508" w:rsidP="00BF0C83">
            <w:pPr>
              <w:rPr>
                <w:rFonts w:eastAsia="Times New Roman"/>
                <w:b/>
                <w:bCs/>
                <w:color w:val="A62705" w:themeColor="accent6" w:themeShade="80"/>
                <w:sz w:val="22"/>
                <w:szCs w:val="22"/>
              </w:rPr>
            </w:pPr>
          </w:p>
          <w:p w14:paraId="7A8E52DF" w14:textId="77777777" w:rsidR="009C4708" w:rsidRDefault="009C4708" w:rsidP="00BF0C83">
            <w:pPr>
              <w:rPr>
                <w:rFonts w:eastAsia="Times New Roman"/>
                <w:b/>
                <w:bCs/>
                <w:color w:val="A62705" w:themeColor="accent6" w:themeShade="80"/>
                <w:sz w:val="22"/>
                <w:szCs w:val="22"/>
              </w:rPr>
            </w:pPr>
          </w:p>
          <w:p w14:paraId="7CBB2CED" w14:textId="0D3D3A36" w:rsidR="009C4708" w:rsidRPr="00E10F49" w:rsidRDefault="009C4708" w:rsidP="00BF0C83">
            <w:pPr>
              <w:rPr>
                <w:rFonts w:eastAsia="Times New Roman"/>
                <w:b/>
                <w:bCs/>
                <w:color w:val="A62705" w:themeColor="accent6" w:themeShade="80"/>
                <w:sz w:val="22"/>
                <w:szCs w:val="22"/>
              </w:rPr>
            </w:pPr>
          </w:p>
        </w:tc>
      </w:tr>
    </w:tbl>
    <w:p w14:paraId="2FF0428B" w14:textId="5A9A8303" w:rsidR="00B30CAD" w:rsidRPr="00E10F49" w:rsidRDefault="00B30CAD" w:rsidP="00C23341">
      <w:pPr>
        <w:pStyle w:val="Kop2"/>
        <w:tabs>
          <w:tab w:val="left" w:pos="708"/>
        </w:tabs>
        <w:rPr>
          <w:rFonts w:asciiTheme="minorHAnsi" w:eastAsia="Times New Roman" w:hAnsiTheme="minorHAnsi" w:cstheme="minorBidi"/>
          <w:color w:val="auto"/>
          <w:sz w:val="22"/>
          <w:szCs w:val="22"/>
        </w:rPr>
      </w:pPr>
    </w:p>
    <w:p w14:paraId="25130BA5" w14:textId="77777777" w:rsidR="00DB5757" w:rsidRPr="00E10F49" w:rsidRDefault="00DB5757" w:rsidP="00DB5757">
      <w:pPr>
        <w:rPr>
          <w:rFonts w:eastAsia="Times New Roman"/>
          <w:b/>
          <w:bCs/>
          <w:sz w:val="22"/>
          <w:szCs w:val="22"/>
          <w:u w:val="single"/>
        </w:rPr>
      </w:pPr>
      <w:r w:rsidRPr="00E10F49">
        <w:rPr>
          <w:rFonts w:eastAsia="Times New Roman"/>
          <w:b/>
          <w:bCs/>
          <w:sz w:val="22"/>
          <w:szCs w:val="22"/>
          <w:u w:val="single"/>
        </w:rPr>
        <w:t xml:space="preserve">Korte toelichting op de procedure: </w:t>
      </w:r>
    </w:p>
    <w:p w14:paraId="6B7F36C8" w14:textId="1C3BA939" w:rsidR="00DB5757" w:rsidRPr="00E10F49" w:rsidRDefault="00DB5757" w:rsidP="00DB5757">
      <w:pPr>
        <w:rPr>
          <w:rFonts w:eastAsia="Times New Roman"/>
          <w:sz w:val="22"/>
          <w:szCs w:val="22"/>
        </w:rPr>
      </w:pPr>
      <w:r w:rsidRPr="00E10F49">
        <w:rPr>
          <w:rFonts w:eastAsia="Times New Roman"/>
          <w:sz w:val="22"/>
          <w:szCs w:val="22"/>
        </w:rPr>
        <w:t xml:space="preserve">Na ontvangst van het </w:t>
      </w:r>
      <w:r w:rsidR="00324A17" w:rsidRPr="00E10F49">
        <w:rPr>
          <w:rFonts w:eastAsia="Times New Roman"/>
          <w:sz w:val="22"/>
          <w:szCs w:val="22"/>
        </w:rPr>
        <w:t>g</w:t>
      </w:r>
      <w:r w:rsidRPr="00E10F49">
        <w:rPr>
          <w:rFonts w:eastAsia="Times New Roman"/>
          <w:sz w:val="22"/>
          <w:szCs w:val="22"/>
        </w:rPr>
        <w:t xml:space="preserve">eschil en het geschillengeld krijgt </w:t>
      </w:r>
      <w:r w:rsidR="009C4708">
        <w:rPr>
          <w:rFonts w:eastAsia="Times New Roman"/>
          <w:sz w:val="22"/>
          <w:szCs w:val="22"/>
        </w:rPr>
        <w:t>het validatie-instituut</w:t>
      </w:r>
      <w:r w:rsidR="009C4708" w:rsidRPr="00E10F49">
        <w:rPr>
          <w:rFonts w:eastAsia="Times New Roman"/>
          <w:sz w:val="22"/>
          <w:szCs w:val="22"/>
        </w:rPr>
        <w:t xml:space="preserve"> </w:t>
      </w:r>
      <w:r w:rsidRPr="00E10F49">
        <w:rPr>
          <w:rFonts w:eastAsia="Times New Roman"/>
          <w:sz w:val="22"/>
          <w:szCs w:val="22"/>
        </w:rPr>
        <w:t xml:space="preserve">de gelegenheid te reageren. </w:t>
      </w:r>
      <w:r w:rsidR="009C4708">
        <w:rPr>
          <w:rFonts w:eastAsia="Times New Roman"/>
          <w:sz w:val="22"/>
          <w:szCs w:val="22"/>
        </w:rPr>
        <w:t>Het validatie-instituut</w:t>
      </w:r>
      <w:r w:rsidR="009C4708" w:rsidRPr="00406FFA">
        <w:rPr>
          <w:rFonts w:eastAsia="Times New Roman"/>
          <w:sz w:val="22"/>
          <w:szCs w:val="22"/>
        </w:rPr>
        <w:t xml:space="preserve"> </w:t>
      </w:r>
      <w:r w:rsidRPr="00E10F49">
        <w:rPr>
          <w:rFonts w:eastAsia="Times New Roman"/>
          <w:sz w:val="22"/>
          <w:szCs w:val="22"/>
        </w:rPr>
        <w:t xml:space="preserve">kan </w:t>
      </w:r>
      <w:r w:rsidR="0016549A" w:rsidRPr="00E10F49">
        <w:rPr>
          <w:rFonts w:eastAsia="Times New Roman"/>
          <w:sz w:val="22"/>
          <w:szCs w:val="22"/>
        </w:rPr>
        <w:t xml:space="preserve">verwijzen naar </w:t>
      </w:r>
      <w:r w:rsidR="00081BB0" w:rsidRPr="00E10F49">
        <w:rPr>
          <w:rFonts w:eastAsia="Times New Roman"/>
          <w:sz w:val="22"/>
          <w:szCs w:val="22"/>
        </w:rPr>
        <w:t xml:space="preserve">de </w:t>
      </w:r>
      <w:r w:rsidRPr="00E10F49">
        <w:rPr>
          <w:rFonts w:eastAsia="Times New Roman"/>
          <w:sz w:val="22"/>
          <w:szCs w:val="22"/>
        </w:rPr>
        <w:t xml:space="preserve">klachtafhandeling </w:t>
      </w:r>
      <w:r w:rsidR="00324A17" w:rsidRPr="00E10F49">
        <w:rPr>
          <w:rFonts w:eastAsia="Times New Roman"/>
          <w:sz w:val="22"/>
          <w:szCs w:val="22"/>
        </w:rPr>
        <w:t xml:space="preserve">van </w:t>
      </w:r>
      <w:r w:rsidR="00915341" w:rsidRPr="00E10F49">
        <w:rPr>
          <w:rFonts w:eastAsia="Times New Roman"/>
          <w:sz w:val="22"/>
          <w:szCs w:val="22"/>
        </w:rPr>
        <w:t xml:space="preserve">uw </w:t>
      </w:r>
      <w:r w:rsidRPr="00E10F49">
        <w:rPr>
          <w:rFonts w:eastAsia="Times New Roman"/>
          <w:sz w:val="22"/>
          <w:szCs w:val="22"/>
        </w:rPr>
        <w:t xml:space="preserve">interne klacht. De Geschillencommissie </w:t>
      </w:r>
      <w:r w:rsidR="00826C51" w:rsidRPr="00E10F49">
        <w:rPr>
          <w:rFonts w:eastAsia="Times New Roman"/>
          <w:sz w:val="22"/>
          <w:szCs w:val="22"/>
        </w:rPr>
        <w:t xml:space="preserve">Validaties </w:t>
      </w:r>
      <w:r w:rsidRPr="00E10F49">
        <w:rPr>
          <w:rFonts w:eastAsia="Times New Roman"/>
          <w:sz w:val="22"/>
          <w:szCs w:val="22"/>
        </w:rPr>
        <w:t xml:space="preserve">kan </w:t>
      </w:r>
      <w:r w:rsidR="00081BB0" w:rsidRPr="00E10F49">
        <w:rPr>
          <w:rFonts w:eastAsia="Times New Roman"/>
          <w:sz w:val="22"/>
          <w:szCs w:val="22"/>
        </w:rPr>
        <w:t xml:space="preserve">het geschil </w:t>
      </w:r>
      <w:r w:rsidRPr="00E10F49">
        <w:rPr>
          <w:rFonts w:eastAsia="Times New Roman"/>
          <w:sz w:val="22"/>
          <w:szCs w:val="22"/>
        </w:rPr>
        <w:t xml:space="preserve">afdoen </w:t>
      </w:r>
      <w:r w:rsidR="00A45C7D" w:rsidRPr="00E10F49">
        <w:rPr>
          <w:rFonts w:eastAsia="Times New Roman"/>
          <w:sz w:val="22"/>
          <w:szCs w:val="22"/>
        </w:rPr>
        <w:t xml:space="preserve">aan de hand van </w:t>
      </w:r>
      <w:r w:rsidRPr="00E10F49">
        <w:rPr>
          <w:rFonts w:eastAsia="Times New Roman"/>
          <w:sz w:val="22"/>
          <w:szCs w:val="22"/>
        </w:rPr>
        <w:t xml:space="preserve">de stukken, maar kan ook besluiten dat partijen (telefonisch) gehoord worden. </w:t>
      </w:r>
      <w:r w:rsidR="007E0EC3" w:rsidRPr="00E10F49">
        <w:rPr>
          <w:rFonts w:eastAsia="Times New Roman"/>
          <w:sz w:val="22"/>
          <w:szCs w:val="22"/>
        </w:rPr>
        <w:t xml:space="preserve">De Geschillencommissie doet geen zelfstandig onderzoek en oordeelt op basis van </w:t>
      </w:r>
      <w:r w:rsidR="007454C6" w:rsidRPr="00E10F49">
        <w:rPr>
          <w:rFonts w:eastAsia="Times New Roman"/>
          <w:sz w:val="22"/>
          <w:szCs w:val="22"/>
        </w:rPr>
        <w:t>de gegevens die u en het validatie</w:t>
      </w:r>
      <w:r w:rsidR="009C4708">
        <w:rPr>
          <w:rFonts w:eastAsia="Times New Roman"/>
          <w:sz w:val="22"/>
          <w:szCs w:val="22"/>
        </w:rPr>
        <w:t>-</w:t>
      </w:r>
      <w:r w:rsidR="007454C6" w:rsidRPr="00E10F49">
        <w:rPr>
          <w:rFonts w:eastAsia="Times New Roman"/>
          <w:sz w:val="22"/>
          <w:szCs w:val="22"/>
        </w:rPr>
        <w:t xml:space="preserve">instituut aanleveren. </w:t>
      </w:r>
      <w:r w:rsidRPr="00E10F49">
        <w:rPr>
          <w:rFonts w:eastAsia="Times New Roman"/>
          <w:sz w:val="22"/>
          <w:szCs w:val="22"/>
        </w:rPr>
        <w:t xml:space="preserve">De Geschillencommissie bestaat uit minimaal </w:t>
      </w:r>
      <w:r w:rsidR="00B9379C" w:rsidRPr="00E10F49">
        <w:rPr>
          <w:rFonts w:eastAsia="Times New Roman"/>
          <w:sz w:val="22"/>
          <w:szCs w:val="22"/>
        </w:rPr>
        <w:t>één</w:t>
      </w:r>
      <w:r w:rsidRPr="00E10F49">
        <w:rPr>
          <w:rFonts w:eastAsia="Times New Roman"/>
          <w:sz w:val="22"/>
          <w:szCs w:val="22"/>
        </w:rPr>
        <w:t xml:space="preserve"> lid A (</w:t>
      </w:r>
      <w:r w:rsidR="00DB585A" w:rsidRPr="00E10F49">
        <w:rPr>
          <w:rFonts w:eastAsia="Times New Roman"/>
          <w:sz w:val="22"/>
          <w:szCs w:val="22"/>
        </w:rPr>
        <w:t xml:space="preserve">rechter </w:t>
      </w:r>
      <w:r w:rsidRPr="00E10F49">
        <w:rPr>
          <w:rFonts w:eastAsia="Times New Roman"/>
          <w:sz w:val="22"/>
          <w:szCs w:val="22"/>
        </w:rPr>
        <w:t xml:space="preserve">en voorzitter) en </w:t>
      </w:r>
      <w:r w:rsidR="00B9379C" w:rsidRPr="00E10F49">
        <w:rPr>
          <w:rFonts w:eastAsia="Times New Roman"/>
          <w:sz w:val="22"/>
          <w:szCs w:val="22"/>
        </w:rPr>
        <w:t xml:space="preserve">één </w:t>
      </w:r>
      <w:r w:rsidRPr="00E10F49">
        <w:rPr>
          <w:rFonts w:eastAsia="Times New Roman"/>
          <w:sz w:val="22"/>
          <w:szCs w:val="22"/>
        </w:rPr>
        <w:t>lid B (</w:t>
      </w:r>
      <w:r w:rsidR="00DB585A" w:rsidRPr="00E10F49">
        <w:rPr>
          <w:rFonts w:eastAsia="Times New Roman"/>
          <w:sz w:val="22"/>
          <w:szCs w:val="22"/>
        </w:rPr>
        <w:t xml:space="preserve">taxateurs-lid en </w:t>
      </w:r>
      <w:r w:rsidR="00324A17" w:rsidRPr="00E10F49">
        <w:rPr>
          <w:rFonts w:eastAsia="Times New Roman"/>
          <w:sz w:val="22"/>
          <w:szCs w:val="22"/>
        </w:rPr>
        <w:t>R</w:t>
      </w:r>
      <w:r w:rsidRPr="00E10F49">
        <w:rPr>
          <w:rFonts w:eastAsia="Times New Roman"/>
          <w:sz w:val="22"/>
          <w:szCs w:val="22"/>
        </w:rPr>
        <w:t>egister-</w:t>
      </w:r>
      <w:r w:rsidR="00324A17" w:rsidRPr="00E10F49">
        <w:rPr>
          <w:rFonts w:eastAsia="Times New Roman"/>
          <w:sz w:val="22"/>
          <w:szCs w:val="22"/>
        </w:rPr>
        <w:t>T</w:t>
      </w:r>
      <w:r w:rsidRPr="00E10F49">
        <w:rPr>
          <w:rFonts w:eastAsia="Times New Roman"/>
          <w:sz w:val="22"/>
          <w:szCs w:val="22"/>
        </w:rPr>
        <w:t>axateur)</w:t>
      </w:r>
      <w:r w:rsidR="00A45C7D" w:rsidRPr="00E10F49">
        <w:rPr>
          <w:rFonts w:eastAsia="Times New Roman"/>
          <w:sz w:val="22"/>
          <w:szCs w:val="22"/>
        </w:rPr>
        <w:t xml:space="preserve"> en doet </w:t>
      </w:r>
      <w:r w:rsidRPr="00E10F49">
        <w:rPr>
          <w:rFonts w:eastAsia="Times New Roman"/>
          <w:sz w:val="22"/>
          <w:szCs w:val="22"/>
        </w:rPr>
        <w:t>gemotiveerd</w:t>
      </w:r>
      <w:r w:rsidR="008E034C" w:rsidRPr="00E10F49">
        <w:rPr>
          <w:rFonts w:eastAsia="Times New Roman"/>
          <w:sz w:val="22"/>
          <w:szCs w:val="22"/>
        </w:rPr>
        <w:t xml:space="preserve"> </w:t>
      </w:r>
      <w:r w:rsidRPr="00E10F49">
        <w:rPr>
          <w:rFonts w:eastAsia="Times New Roman"/>
          <w:sz w:val="22"/>
          <w:szCs w:val="22"/>
        </w:rPr>
        <w:t xml:space="preserve">uitspraak. De Geschillencommissie streeft </w:t>
      </w:r>
      <w:r w:rsidR="008E034C" w:rsidRPr="00E10F49">
        <w:rPr>
          <w:rFonts w:eastAsia="Times New Roman"/>
          <w:sz w:val="22"/>
          <w:szCs w:val="22"/>
        </w:rPr>
        <w:t>er</w:t>
      </w:r>
      <w:r w:rsidRPr="00E10F49">
        <w:rPr>
          <w:rFonts w:eastAsia="Times New Roman"/>
          <w:sz w:val="22"/>
          <w:szCs w:val="22"/>
        </w:rPr>
        <w:t xml:space="preserve">naar uitspraak </w:t>
      </w:r>
      <w:r w:rsidR="008E034C" w:rsidRPr="00E10F49">
        <w:rPr>
          <w:rFonts w:eastAsia="Times New Roman"/>
          <w:sz w:val="22"/>
          <w:szCs w:val="22"/>
        </w:rPr>
        <w:t xml:space="preserve">te doen </w:t>
      </w:r>
      <w:r w:rsidRPr="00E10F49">
        <w:rPr>
          <w:rFonts w:eastAsia="Times New Roman"/>
          <w:sz w:val="22"/>
          <w:szCs w:val="22"/>
        </w:rPr>
        <w:t xml:space="preserve">binnen 6 werkdagen na </w:t>
      </w:r>
      <w:r w:rsidR="008E034C" w:rsidRPr="00E10F49">
        <w:rPr>
          <w:rFonts w:eastAsia="Times New Roman"/>
          <w:sz w:val="22"/>
          <w:szCs w:val="22"/>
        </w:rPr>
        <w:t xml:space="preserve">de reactie van </w:t>
      </w:r>
      <w:r w:rsidR="00C32309">
        <w:rPr>
          <w:rFonts w:eastAsia="Times New Roman"/>
          <w:sz w:val="22"/>
          <w:szCs w:val="22"/>
        </w:rPr>
        <w:t>het validatie-instituut</w:t>
      </w:r>
      <w:r w:rsidR="008E034C" w:rsidRPr="00E10F49">
        <w:rPr>
          <w:rFonts w:eastAsia="Times New Roman"/>
          <w:sz w:val="22"/>
          <w:szCs w:val="22"/>
        </w:rPr>
        <w:t xml:space="preserve"> </w:t>
      </w:r>
      <w:r w:rsidRPr="00E10F49">
        <w:rPr>
          <w:rFonts w:eastAsia="Times New Roman"/>
          <w:sz w:val="22"/>
          <w:szCs w:val="22"/>
        </w:rPr>
        <w:t xml:space="preserve">of na de mondelinge toelichting. </w:t>
      </w:r>
    </w:p>
    <w:p w14:paraId="32186DE9" w14:textId="72EFB0C9" w:rsidR="0075184E" w:rsidRPr="00E10F49" w:rsidRDefault="00B9379C" w:rsidP="00DB5757">
      <w:pPr>
        <w:rPr>
          <w:rFonts w:eastAsia="Times New Roman"/>
          <w:sz w:val="22"/>
          <w:szCs w:val="22"/>
        </w:rPr>
      </w:pPr>
      <w:r w:rsidRPr="00507193">
        <w:rPr>
          <w:rFonts w:eastAsia="Times New Roman"/>
          <w:b/>
          <w:bCs/>
          <w:sz w:val="22"/>
          <w:szCs w:val="22"/>
        </w:rPr>
        <w:t>Heeft u vragen</w:t>
      </w:r>
      <w:r w:rsidR="0042077A" w:rsidRPr="00507193">
        <w:rPr>
          <w:rFonts w:eastAsia="Times New Roman"/>
          <w:b/>
          <w:bCs/>
          <w:sz w:val="22"/>
          <w:szCs w:val="22"/>
        </w:rPr>
        <w:t>?</w:t>
      </w:r>
      <w:r w:rsidRPr="00E10F49">
        <w:rPr>
          <w:rFonts w:eastAsia="Times New Roman"/>
          <w:sz w:val="22"/>
          <w:szCs w:val="22"/>
        </w:rPr>
        <w:t xml:space="preserve"> </w:t>
      </w:r>
      <w:r w:rsidR="0042077A">
        <w:rPr>
          <w:rFonts w:eastAsia="Times New Roman"/>
          <w:sz w:val="22"/>
          <w:szCs w:val="22"/>
        </w:rPr>
        <w:br/>
      </w:r>
      <w:r w:rsidRPr="00E10F49">
        <w:rPr>
          <w:rFonts w:eastAsia="Times New Roman"/>
          <w:sz w:val="22"/>
          <w:szCs w:val="22"/>
        </w:rPr>
        <w:t>Bel dan het secretariaat van de stichting Tuchtrechtspraak</w:t>
      </w:r>
      <w:r w:rsidR="00C32309">
        <w:rPr>
          <w:rFonts w:eastAsia="Times New Roman"/>
          <w:sz w:val="22"/>
          <w:szCs w:val="22"/>
        </w:rPr>
        <w:t xml:space="preserve"> via</w:t>
      </w:r>
      <w:r w:rsidRPr="00E10F49">
        <w:rPr>
          <w:rFonts w:eastAsia="Times New Roman"/>
          <w:sz w:val="22"/>
          <w:szCs w:val="22"/>
        </w:rPr>
        <w:t xml:space="preserve"> 010 31 61 299 of </w:t>
      </w:r>
      <w:r w:rsidR="00C32309">
        <w:rPr>
          <w:rFonts w:eastAsia="Times New Roman"/>
          <w:sz w:val="22"/>
          <w:szCs w:val="22"/>
        </w:rPr>
        <w:t>stuur een e-</w:t>
      </w:r>
      <w:r w:rsidRPr="00E10F49">
        <w:rPr>
          <w:rFonts w:eastAsia="Times New Roman"/>
          <w:sz w:val="22"/>
          <w:szCs w:val="22"/>
        </w:rPr>
        <w:t>mail naar info@nrvttucht.nl</w:t>
      </w:r>
      <w:r w:rsidR="00C32309">
        <w:rPr>
          <w:rFonts w:eastAsia="Times New Roman"/>
          <w:sz w:val="22"/>
          <w:szCs w:val="22"/>
        </w:rPr>
        <w:t>.</w:t>
      </w:r>
      <w:r w:rsidRPr="00E10F49">
        <w:rPr>
          <w:rFonts w:eastAsia="Times New Roman"/>
          <w:sz w:val="22"/>
          <w:szCs w:val="22"/>
        </w:rPr>
        <w:t xml:space="preserve"> </w:t>
      </w:r>
    </w:p>
    <w:p w14:paraId="74A0F05D" w14:textId="69B7D53E" w:rsidR="00DB5757" w:rsidRPr="00E10F49" w:rsidRDefault="00DB5757" w:rsidP="00DB5757">
      <w:pPr>
        <w:rPr>
          <w:rFonts w:eastAsia="Times New Roman"/>
          <w:b/>
          <w:bCs/>
          <w:sz w:val="22"/>
          <w:szCs w:val="22"/>
        </w:rPr>
      </w:pPr>
    </w:p>
    <w:sectPr w:rsidR="00DB5757" w:rsidRPr="00E10F49" w:rsidSect="00481C7B">
      <w:head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9FE6B" w14:textId="77777777" w:rsidR="00C44C34" w:rsidRDefault="00C44C34" w:rsidP="00D45945">
      <w:pPr>
        <w:spacing w:after="0" w:line="240" w:lineRule="auto"/>
      </w:pPr>
      <w:r>
        <w:separator/>
      </w:r>
    </w:p>
  </w:endnote>
  <w:endnote w:type="continuationSeparator" w:id="0">
    <w:p w14:paraId="7985E94D" w14:textId="77777777" w:rsidR="00C44C34" w:rsidRDefault="00C44C34" w:rsidP="00D4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2F8A7" w14:textId="77777777" w:rsidR="00C44C34" w:rsidRDefault="00C44C34" w:rsidP="00D45945">
      <w:pPr>
        <w:spacing w:after="0" w:line="240" w:lineRule="auto"/>
      </w:pPr>
      <w:r>
        <w:separator/>
      </w:r>
    </w:p>
  </w:footnote>
  <w:footnote w:type="continuationSeparator" w:id="0">
    <w:p w14:paraId="3C0F1408" w14:textId="77777777" w:rsidR="00C44C34" w:rsidRDefault="00C44C34" w:rsidP="00D4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8F7B0" w14:textId="0532FBFF" w:rsidR="00716DD7" w:rsidRDefault="00716DD7">
    <w:pPr>
      <w:pStyle w:val="Koptekst"/>
    </w:pPr>
    <w:r>
      <w:rPr>
        <w:noProof/>
        <w:color w:val="000000" w:themeColor="text1"/>
        <w:lang w:eastAsia="en-US"/>
      </w:rPr>
      <w:drawing>
        <wp:anchor distT="0" distB="0" distL="114300" distR="114300" simplePos="0" relativeHeight="251659264" behindDoc="0" locked="0" layoutInCell="1" allowOverlap="1" wp14:anchorId="43255131" wp14:editId="4A31403C">
          <wp:simplePos x="0" y="0"/>
          <wp:positionH relativeFrom="margin">
            <wp:posOffset>5486400</wp:posOffset>
          </wp:positionH>
          <wp:positionV relativeFrom="paragraph">
            <wp:posOffset>8890</wp:posOffset>
          </wp:positionV>
          <wp:extent cx="1428750" cy="561975"/>
          <wp:effectExtent l="0" t="0" r="0" b="952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C82396" w14:textId="77777777" w:rsidR="00716DD7" w:rsidRDefault="00716DD7">
    <w:pPr>
      <w:pStyle w:val="Koptekst"/>
    </w:pPr>
  </w:p>
  <w:p w14:paraId="35FE94C5" w14:textId="6B9D1B73" w:rsidR="00716DD7" w:rsidRDefault="00716DD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EA70CF"/>
    <w:multiLevelType w:val="hybridMultilevel"/>
    <w:tmpl w:val="171CEE34"/>
    <w:lvl w:ilvl="0" w:tplc="63563F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06"/>
    <w:rsid w:val="0000271F"/>
    <w:rsid w:val="0007228E"/>
    <w:rsid w:val="000819FF"/>
    <w:rsid w:val="00081BB0"/>
    <w:rsid w:val="00083BAA"/>
    <w:rsid w:val="00092B20"/>
    <w:rsid w:val="000974B7"/>
    <w:rsid w:val="000C3AAA"/>
    <w:rsid w:val="00112D26"/>
    <w:rsid w:val="0016325D"/>
    <w:rsid w:val="0016549A"/>
    <w:rsid w:val="00173E27"/>
    <w:rsid w:val="001749B0"/>
    <w:rsid w:val="001766D6"/>
    <w:rsid w:val="001A59BA"/>
    <w:rsid w:val="001D7007"/>
    <w:rsid w:val="001E2853"/>
    <w:rsid w:val="001E509B"/>
    <w:rsid w:val="001F3B03"/>
    <w:rsid w:val="00213729"/>
    <w:rsid w:val="0021557E"/>
    <w:rsid w:val="0023320E"/>
    <w:rsid w:val="00237CAD"/>
    <w:rsid w:val="00242924"/>
    <w:rsid w:val="002430EE"/>
    <w:rsid w:val="0025130A"/>
    <w:rsid w:val="00263BA1"/>
    <w:rsid w:val="002856B0"/>
    <w:rsid w:val="002B3B9D"/>
    <w:rsid w:val="002B6487"/>
    <w:rsid w:val="002C12BE"/>
    <w:rsid w:val="002D20E1"/>
    <w:rsid w:val="002D4217"/>
    <w:rsid w:val="002E0FA3"/>
    <w:rsid w:val="003022E3"/>
    <w:rsid w:val="00324A17"/>
    <w:rsid w:val="00324AEC"/>
    <w:rsid w:val="0033132D"/>
    <w:rsid w:val="00335A9F"/>
    <w:rsid w:val="00342446"/>
    <w:rsid w:val="003442C4"/>
    <w:rsid w:val="00370CB5"/>
    <w:rsid w:val="00383CAF"/>
    <w:rsid w:val="003917B7"/>
    <w:rsid w:val="003C06FE"/>
    <w:rsid w:val="003E24DF"/>
    <w:rsid w:val="003F19B1"/>
    <w:rsid w:val="00404BEB"/>
    <w:rsid w:val="0042077A"/>
    <w:rsid w:val="00422AE6"/>
    <w:rsid w:val="00437DDC"/>
    <w:rsid w:val="0046386F"/>
    <w:rsid w:val="00481C7B"/>
    <w:rsid w:val="004A2B0D"/>
    <w:rsid w:val="004C5F2B"/>
    <w:rsid w:val="004E5386"/>
    <w:rsid w:val="00507193"/>
    <w:rsid w:val="00522C8F"/>
    <w:rsid w:val="005343CD"/>
    <w:rsid w:val="00544155"/>
    <w:rsid w:val="00564809"/>
    <w:rsid w:val="005758B9"/>
    <w:rsid w:val="00581CEA"/>
    <w:rsid w:val="0058360E"/>
    <w:rsid w:val="0058384B"/>
    <w:rsid w:val="00596553"/>
    <w:rsid w:val="005B5A2F"/>
    <w:rsid w:val="005B78F7"/>
    <w:rsid w:val="005C2210"/>
    <w:rsid w:val="006141B5"/>
    <w:rsid w:val="00615018"/>
    <w:rsid w:val="00615D36"/>
    <w:rsid w:val="0062123A"/>
    <w:rsid w:val="00646E75"/>
    <w:rsid w:val="00647FEE"/>
    <w:rsid w:val="006742C2"/>
    <w:rsid w:val="00681413"/>
    <w:rsid w:val="006A76F4"/>
    <w:rsid w:val="006B137F"/>
    <w:rsid w:val="006B7397"/>
    <w:rsid w:val="006B79E1"/>
    <w:rsid w:val="006C3B5F"/>
    <w:rsid w:val="006C7582"/>
    <w:rsid w:val="006F6F10"/>
    <w:rsid w:val="0070694A"/>
    <w:rsid w:val="00706B74"/>
    <w:rsid w:val="00714B34"/>
    <w:rsid w:val="00716DD7"/>
    <w:rsid w:val="00730AC1"/>
    <w:rsid w:val="007454C6"/>
    <w:rsid w:val="00746EA7"/>
    <w:rsid w:val="0075184E"/>
    <w:rsid w:val="007618B4"/>
    <w:rsid w:val="007658C3"/>
    <w:rsid w:val="007769B8"/>
    <w:rsid w:val="00777A2D"/>
    <w:rsid w:val="00782D28"/>
    <w:rsid w:val="00783E79"/>
    <w:rsid w:val="0079280E"/>
    <w:rsid w:val="00793BE5"/>
    <w:rsid w:val="007A27DB"/>
    <w:rsid w:val="007A6365"/>
    <w:rsid w:val="007B1474"/>
    <w:rsid w:val="007B5AE8"/>
    <w:rsid w:val="007B5DDD"/>
    <w:rsid w:val="007D208D"/>
    <w:rsid w:val="007E0EC3"/>
    <w:rsid w:val="007E3E28"/>
    <w:rsid w:val="007F26A7"/>
    <w:rsid w:val="007F2B11"/>
    <w:rsid w:val="007F5192"/>
    <w:rsid w:val="00811036"/>
    <w:rsid w:val="00814181"/>
    <w:rsid w:val="00817629"/>
    <w:rsid w:val="00826C51"/>
    <w:rsid w:val="00836805"/>
    <w:rsid w:val="00861508"/>
    <w:rsid w:val="00887180"/>
    <w:rsid w:val="0088741A"/>
    <w:rsid w:val="008906EB"/>
    <w:rsid w:val="008A1B64"/>
    <w:rsid w:val="008A338E"/>
    <w:rsid w:val="008E034C"/>
    <w:rsid w:val="008E7299"/>
    <w:rsid w:val="00915341"/>
    <w:rsid w:val="00960E8C"/>
    <w:rsid w:val="00971D1C"/>
    <w:rsid w:val="009930B4"/>
    <w:rsid w:val="00996B6D"/>
    <w:rsid w:val="009A0250"/>
    <w:rsid w:val="009C0617"/>
    <w:rsid w:val="009C4708"/>
    <w:rsid w:val="00A02F06"/>
    <w:rsid w:val="00A45C7D"/>
    <w:rsid w:val="00A543ED"/>
    <w:rsid w:val="00A747B0"/>
    <w:rsid w:val="00A762BA"/>
    <w:rsid w:val="00A96CF8"/>
    <w:rsid w:val="00AA4F4E"/>
    <w:rsid w:val="00AA61A8"/>
    <w:rsid w:val="00AA7976"/>
    <w:rsid w:val="00AE13C3"/>
    <w:rsid w:val="00AF094E"/>
    <w:rsid w:val="00AF7953"/>
    <w:rsid w:val="00B01016"/>
    <w:rsid w:val="00B01266"/>
    <w:rsid w:val="00B014EE"/>
    <w:rsid w:val="00B01AC0"/>
    <w:rsid w:val="00B0350F"/>
    <w:rsid w:val="00B06E87"/>
    <w:rsid w:val="00B0734C"/>
    <w:rsid w:val="00B22DE0"/>
    <w:rsid w:val="00B30CAD"/>
    <w:rsid w:val="00B50294"/>
    <w:rsid w:val="00B9008A"/>
    <w:rsid w:val="00B9379C"/>
    <w:rsid w:val="00BA4379"/>
    <w:rsid w:val="00BB1164"/>
    <w:rsid w:val="00BD3FE4"/>
    <w:rsid w:val="00BD6C9E"/>
    <w:rsid w:val="00BE152D"/>
    <w:rsid w:val="00BE57B7"/>
    <w:rsid w:val="00C21B44"/>
    <w:rsid w:val="00C23341"/>
    <w:rsid w:val="00C32309"/>
    <w:rsid w:val="00C32879"/>
    <w:rsid w:val="00C37261"/>
    <w:rsid w:val="00C4129F"/>
    <w:rsid w:val="00C44C34"/>
    <w:rsid w:val="00C507F6"/>
    <w:rsid w:val="00C51E92"/>
    <w:rsid w:val="00C70786"/>
    <w:rsid w:val="00C70F1C"/>
    <w:rsid w:val="00C8222A"/>
    <w:rsid w:val="00C857D6"/>
    <w:rsid w:val="00C94BFB"/>
    <w:rsid w:val="00CA16AC"/>
    <w:rsid w:val="00CB6FAB"/>
    <w:rsid w:val="00CC64FB"/>
    <w:rsid w:val="00CE318D"/>
    <w:rsid w:val="00D16305"/>
    <w:rsid w:val="00D242A7"/>
    <w:rsid w:val="00D4381B"/>
    <w:rsid w:val="00D45945"/>
    <w:rsid w:val="00D55DA1"/>
    <w:rsid w:val="00D66593"/>
    <w:rsid w:val="00D80956"/>
    <w:rsid w:val="00D85098"/>
    <w:rsid w:val="00D87E2A"/>
    <w:rsid w:val="00D95732"/>
    <w:rsid w:val="00D97A94"/>
    <w:rsid w:val="00DA60DA"/>
    <w:rsid w:val="00DB5757"/>
    <w:rsid w:val="00DB585A"/>
    <w:rsid w:val="00DD4735"/>
    <w:rsid w:val="00E10F49"/>
    <w:rsid w:val="00E55D74"/>
    <w:rsid w:val="00E61D62"/>
    <w:rsid w:val="00E6540C"/>
    <w:rsid w:val="00E80B42"/>
    <w:rsid w:val="00E81E2A"/>
    <w:rsid w:val="00E82ACB"/>
    <w:rsid w:val="00E944FA"/>
    <w:rsid w:val="00EB3F68"/>
    <w:rsid w:val="00EE0952"/>
    <w:rsid w:val="00EF6048"/>
    <w:rsid w:val="00F12EC3"/>
    <w:rsid w:val="00F2155A"/>
    <w:rsid w:val="00F248C7"/>
    <w:rsid w:val="00F40C60"/>
    <w:rsid w:val="00F45E61"/>
    <w:rsid w:val="00F73EEE"/>
    <w:rsid w:val="00F744D2"/>
    <w:rsid w:val="00F77900"/>
    <w:rsid w:val="00F901E0"/>
    <w:rsid w:val="00F949BD"/>
    <w:rsid w:val="00F94F9E"/>
    <w:rsid w:val="00FC1160"/>
    <w:rsid w:val="00FD7817"/>
    <w:rsid w:val="00FE0F43"/>
    <w:rsid w:val="00FE71FA"/>
    <w:rsid w:val="00FF4580"/>
    <w:rsid w:val="60048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ADE89"/>
  <w15:docId w15:val="{5262554D-3D79-4421-9615-6DAC24B3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/>
    <w:lsdException w:name="Signature" w:semiHidden="1" w:uiPriority="7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59BA"/>
  </w:style>
  <w:style w:type="paragraph" w:styleId="Kop1">
    <w:name w:val="heading 1"/>
    <w:basedOn w:val="Standaard"/>
    <w:next w:val="Standaard"/>
    <w:link w:val="Kop1Char"/>
    <w:uiPriority w:val="9"/>
    <w:qFormat/>
    <w:rsid w:val="001A59B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A59B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A59B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9D360E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A59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A59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D360E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A59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D360E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A59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B4A08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A59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9D360E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A59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9D360E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59BA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customStyle="1" w:styleId="Geadresseerde">
    <w:name w:val="Geadresseerde"/>
    <w:basedOn w:val="Kop2"/>
    <w:uiPriority w:val="3"/>
    <w:rsid w:val="00D45945"/>
    <w:pPr>
      <w:spacing w:before="1200"/>
    </w:pPr>
    <w:rPr>
      <w:color w:val="000000" w:themeColor="text1"/>
    </w:rPr>
  </w:style>
  <w:style w:type="paragraph" w:styleId="Aanhef">
    <w:name w:val="Salutation"/>
    <w:basedOn w:val="Standaard"/>
    <w:link w:val="AanhefChar"/>
    <w:uiPriority w:val="4"/>
    <w:unhideWhenUsed/>
    <w:rsid w:val="003E24DF"/>
    <w:pPr>
      <w:spacing w:before="720"/>
    </w:pPr>
  </w:style>
  <w:style w:type="character" w:customStyle="1" w:styleId="AanhefChar">
    <w:name w:val="Aanhef Char"/>
    <w:basedOn w:val="Standaardalinea-lettertype"/>
    <w:link w:val="Aanhef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fsluiting">
    <w:name w:val="Closing"/>
    <w:basedOn w:val="Standaard"/>
    <w:next w:val="Handtekening"/>
    <w:link w:val="AfsluitingChar"/>
    <w:uiPriority w:val="6"/>
    <w:unhideWhenUsed/>
    <w:rsid w:val="003E24DF"/>
    <w:pPr>
      <w:spacing w:before="480" w:after="960" w:line="240" w:lineRule="auto"/>
    </w:pPr>
  </w:style>
  <w:style w:type="character" w:customStyle="1" w:styleId="AfsluitingChar">
    <w:name w:val="Afsluiting Char"/>
    <w:basedOn w:val="Standaardalinea-lettertype"/>
    <w:link w:val="Afsluit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Handtekening">
    <w:name w:val="Signature"/>
    <w:basedOn w:val="Standaard"/>
    <w:link w:val="HandtekeningChar"/>
    <w:uiPriority w:val="7"/>
    <w:unhideWhenUsed/>
    <w:rsid w:val="003E24DF"/>
    <w:rPr>
      <w:b/>
      <w:bCs/>
    </w:rPr>
  </w:style>
  <w:style w:type="character" w:customStyle="1" w:styleId="HandtekeningChar">
    <w:name w:val="Handtekening Char"/>
    <w:basedOn w:val="Standaardalinea-lettertype"/>
    <w:link w:val="Handtekening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Koptekst">
    <w:name w:val="header"/>
    <w:basedOn w:val="Standaard"/>
    <w:link w:val="KoptekstChar"/>
    <w:uiPriority w:val="99"/>
    <w:semiHidden/>
    <w:rsid w:val="003E24DF"/>
    <w:pPr>
      <w:spacing w:after="0" w:line="240" w:lineRule="auto"/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1A59BA"/>
    <w:rPr>
      <w:b/>
      <w:bCs/>
    </w:rPr>
  </w:style>
  <w:style w:type="paragraph" w:customStyle="1" w:styleId="Contactgegevens">
    <w:name w:val="Contactgegevens"/>
    <w:basedOn w:val="Standaard"/>
    <w:uiPriority w:val="1"/>
    <w:rsid w:val="00A543ED"/>
    <w:pPr>
      <w:spacing w:after="0"/>
    </w:pPr>
  </w:style>
  <w:style w:type="character" w:customStyle="1" w:styleId="Kop2Char">
    <w:name w:val="Kop 2 Char"/>
    <w:basedOn w:val="Standaardalinea-lettertype"/>
    <w:link w:val="Kop2"/>
    <w:uiPriority w:val="9"/>
    <w:rsid w:val="001A59B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ormaalweb">
    <w:name w:val="Normal (Web)"/>
    <w:basedOn w:val="Standaard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1766D6"/>
    <w:rPr>
      <w:color w:val="808080"/>
    </w:rPr>
  </w:style>
  <w:style w:type="paragraph" w:styleId="Voettekst">
    <w:name w:val="footer"/>
    <w:basedOn w:val="Standaard"/>
    <w:link w:val="VoettekstChar"/>
    <w:uiPriority w:val="99"/>
    <w:unhideWhenUsed/>
    <w:rsid w:val="00D4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1A59BA"/>
    <w:pPr>
      <w:spacing w:after="0" w:line="240" w:lineRule="auto"/>
      <w:contextualSpacing/>
    </w:pPr>
    <w:rPr>
      <w:rFonts w:asciiTheme="majorHAnsi" w:eastAsiaTheme="majorEastAsia" w:hAnsiTheme="majorHAnsi" w:cstheme="majorBidi"/>
      <w:color w:val="F09415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A59BA"/>
    <w:rPr>
      <w:rFonts w:asciiTheme="majorHAnsi" w:eastAsiaTheme="majorEastAsia" w:hAnsiTheme="majorHAnsi" w:cstheme="majorBidi"/>
      <w:color w:val="F09415" w:themeColor="accent1"/>
      <w:spacing w:val="-10"/>
      <w:sz w:val="56"/>
      <w:szCs w:val="5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58C3"/>
    <w:rPr>
      <w:rFonts w:ascii="Tahoma" w:eastAsiaTheme="minorHAnsi" w:hAnsi="Tahoma" w:cs="Tahoma"/>
      <w:color w:val="595959" w:themeColor="text1" w:themeTint="A6"/>
      <w:kern w:val="20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543ED"/>
    <w:rPr>
      <w:color w:val="FFAE3E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543ED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BB1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semiHidden/>
    <w:rsid w:val="001A59BA"/>
    <w:rPr>
      <w:rFonts w:asciiTheme="majorHAnsi" w:eastAsiaTheme="majorEastAsia" w:hAnsiTheme="majorHAnsi" w:cstheme="majorBidi"/>
      <w:color w:val="9D360E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A59BA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A59BA"/>
    <w:rPr>
      <w:rFonts w:asciiTheme="majorHAnsi" w:eastAsiaTheme="majorEastAsia" w:hAnsiTheme="majorHAnsi" w:cstheme="majorBidi"/>
      <w:color w:val="9D360E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A59BA"/>
    <w:rPr>
      <w:rFonts w:asciiTheme="majorHAnsi" w:eastAsiaTheme="majorEastAsia" w:hAnsiTheme="majorHAnsi" w:cstheme="majorBidi"/>
      <w:i/>
      <w:iCs/>
      <w:color w:val="9D360E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A59BA"/>
    <w:rPr>
      <w:rFonts w:asciiTheme="majorHAnsi" w:eastAsiaTheme="majorEastAsia" w:hAnsiTheme="majorHAnsi" w:cstheme="majorBidi"/>
      <w:i/>
      <w:iCs/>
      <w:color w:val="7B4A08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A59BA"/>
    <w:rPr>
      <w:rFonts w:asciiTheme="majorHAnsi" w:eastAsiaTheme="majorEastAsia" w:hAnsiTheme="majorHAnsi" w:cstheme="majorBidi"/>
      <w:b/>
      <w:bCs/>
      <w:color w:val="9D360E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A59BA"/>
    <w:rPr>
      <w:rFonts w:asciiTheme="majorHAnsi" w:eastAsiaTheme="majorEastAsia" w:hAnsiTheme="majorHAnsi" w:cstheme="majorBidi"/>
      <w:b/>
      <w:bCs/>
      <w:i/>
      <w:iCs/>
      <w:color w:val="9D360E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A59B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A59B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A59BA"/>
    <w:rPr>
      <w:rFonts w:asciiTheme="majorHAnsi" w:eastAsiaTheme="majorEastAsia" w:hAnsiTheme="majorHAnsi" w:cstheme="majorBidi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1A59BA"/>
    <w:rPr>
      <w:i/>
      <w:iCs/>
    </w:rPr>
  </w:style>
  <w:style w:type="paragraph" w:styleId="Geenafstand">
    <w:name w:val="No Spacing"/>
    <w:uiPriority w:val="1"/>
    <w:qFormat/>
    <w:rsid w:val="001A59BA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1A59B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A59B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A59BA"/>
    <w:pPr>
      <w:pBdr>
        <w:left w:val="single" w:sz="18" w:space="12" w:color="F0941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A59BA"/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1A59BA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1A59BA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1A59BA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1A59BA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1A59BA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A59BA"/>
    <w:pPr>
      <w:outlineLvl w:val="9"/>
    </w:pPr>
  </w:style>
  <w:style w:type="paragraph" w:styleId="Lijstalinea">
    <w:name w:val="List Paragraph"/>
    <w:basedOn w:val="Standaard"/>
    <w:uiPriority w:val="34"/>
    <w:qFormat/>
    <w:rsid w:val="00B30CA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40C6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40C60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40C60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40C6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40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nrvttucht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nrvttucht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ianvanderMeer\NRVT\NRVT%20-%2015%20Tucht\Protocol%20en%20standaarden\STNRVT%20brief%20template%202019.dotx" TargetMode="External"/></Relationships>
</file>

<file path=word/theme/theme1.xml><?xml version="1.0" encoding="utf-8"?>
<a:theme xmlns:a="http://schemas.openxmlformats.org/drawingml/2006/main" name="Berlijn">
  <a:themeElements>
    <a:clrScheme name="Berlij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j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j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E91A0140A164CB603DFB80937F7D2" ma:contentTypeVersion="13" ma:contentTypeDescription="Create a new document." ma:contentTypeScope="" ma:versionID="63f89869cc4f2304d88d3c5b496c2f0e">
  <xsd:schema xmlns:xsd="http://www.w3.org/2001/XMLSchema" xmlns:xs="http://www.w3.org/2001/XMLSchema" xmlns:p="http://schemas.microsoft.com/office/2006/metadata/properties" xmlns:ns2="09039944-2fab-4bc1-8f2a-6b1a05fe2e82" xmlns:ns3="536fd2ae-1e46-4c6d-884d-3c43cb2ce934" targetNamespace="http://schemas.microsoft.com/office/2006/metadata/properties" ma:root="true" ma:fieldsID="906f3bdc5377f8b418b4173bffd11866" ns2:_="" ns3:_="">
    <xsd:import namespace="09039944-2fab-4bc1-8f2a-6b1a05fe2e82"/>
    <xsd:import namespace="536fd2ae-1e46-4c6d-884d-3c43cb2ce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39944-2fab-4bc1-8f2a-6b1a05fe2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fd2ae-1e46-4c6d-884d-3c43cb2ce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5C3A-38F8-451D-A719-23CAFBA9FB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D9F3AD-72AF-4345-9160-5CE49569B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702C7-5392-4788-B075-428A5497B34B}"/>
</file>

<file path=customXml/itemProps4.xml><?xml version="1.0" encoding="utf-8"?>
<ds:datastoreItem xmlns:ds="http://schemas.openxmlformats.org/officeDocument/2006/customXml" ds:itemID="{DA30DD2E-5D92-47D9-B21D-648C9ACF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C:\Users\VivianvanderMeer\NRVT\NRVT - 15 Tucht\Protocol en standaarden\STNRVT brief template 2019.dotx</Template>
  <TotalTime>7</TotalTime>
  <Pages>2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Arita Jol</dc:creator>
  <cp:keywords/>
  <dc:description/>
  <cp:lastModifiedBy>Rosanne van der Wolf</cp:lastModifiedBy>
  <cp:revision>8</cp:revision>
  <cp:lastPrinted>2020-08-17T15:35:00Z</cp:lastPrinted>
  <dcterms:created xsi:type="dcterms:W3CDTF">2020-09-28T08:29:00Z</dcterms:created>
  <dcterms:modified xsi:type="dcterms:W3CDTF">2020-09-30T07:45:00Z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0x01010073FE91A0140A164CB603DFB80937F7D2</vt:lpwstr>
  </property>
  <property fmtid="{D5CDD505-2E9C-101B-9397-08002B2CF9AE}" pid="3" name="AuthorIds_UIVersion_1024">
    <vt:lpwstr>100</vt:lpwstr>
  </property>
</Properties>
</file>